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1" w:lineRule="exact"/>
        <w:rPr>
          <w:sz w:val="24"/>
          <w:szCs w:val="24"/>
          <w:color w:val="auto"/>
        </w:rPr>
      </w:pPr>
    </w:p>
    <w:p>
      <w:pPr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8"/>
          <w:szCs w:val="68"/>
          <w:b w:val="1"/>
          <w:bCs w:val="1"/>
          <w:color w:val="FFFFFF"/>
        </w:rPr>
        <w:t>Разные возможности — равные права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FFFFFF"/>
        </w:rPr>
        <w:t>Что такое Конвенция о правах инвалидов</w:t>
      </w:r>
    </w:p>
    <w:p>
      <w:pPr>
        <w:sectPr>
          <w:pgSz w:w="11900" w:h="16838" w:orient="portrait"/>
          <w:cols w:equalWidth="0" w:num="1">
            <w:col w:w="9520"/>
          </w:cols>
          <w:pgMar w:left="1240" w:top="1440" w:right="1146" w:bottom="1440" w:gutter="0" w:footer="0" w:header="0"/>
        </w:sectPr>
      </w:pPr>
    </w:p>
    <w:p>
      <w:pPr>
        <w:ind w:left="642" w:hanging="642"/>
        <w:spacing w:after="0" w:line="216" w:lineRule="auto"/>
        <w:tabs>
          <w:tab w:leader="none" w:pos="319" w:val="left"/>
        </w:tabs>
        <w:numPr>
          <w:ilvl w:val="0"/>
          <w:numId w:val="1"/>
        </w:numPr>
        <w:rPr>
          <w:rFonts w:ascii="Arial Black" w:cs="Arial Black" w:eastAsia="Arial Black" w:hAnsi="Arial Black"/>
          <w:sz w:val="27"/>
          <w:szCs w:val="27"/>
          <w:b w:val="1"/>
          <w:bCs w:val="1"/>
          <w:color w:val="FFFFFF"/>
        </w:rPr>
      </w:pPr>
      <w:r>
        <w:rPr>
          <w:rFonts w:ascii="Arial Black" w:cs="Arial Black" w:eastAsia="Arial Black" w:hAnsi="Arial Black"/>
          <w:sz w:val="27"/>
          <w:szCs w:val="27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подготовке этой книги участвовали ученики российских школ, среди которых могут быть и твои знакомые.</w:t>
      </w:r>
    </w:p>
    <w:p>
      <w:pPr>
        <w:sectPr>
          <w:pgSz w:w="11900" w:h="16838" w:orient="portrait"/>
          <w:cols w:equalWidth="0" w:num="1">
            <w:col w:w="9362"/>
          </w:cols>
          <w:pgMar w:left="1158" w:top="419" w:right="1386" w:bottom="71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jc w:val="center"/>
        <w:ind w:left="3080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FFFFFF"/>
        </w:rPr>
        <w:t>Благодарим всех, кто принял</w:t>
      </w:r>
    </w:p>
    <w:p>
      <w:pPr>
        <w:jc w:val="center"/>
        <w:ind w:left="3080"/>
        <w:spacing w:after="0" w:line="236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FFFFFF"/>
        </w:rPr>
        <w:t>участие в создании этой книги!</w:t>
      </w:r>
    </w:p>
    <w:p>
      <w:pPr>
        <w:sectPr>
          <w:pgSz w:w="11900" w:h="16838" w:orient="portrait"/>
          <w:cols w:equalWidth="0" w:num="1">
            <w:col w:w="9362"/>
          </w:cols>
          <w:pgMar w:left="1158" w:top="419" w:right="1386" w:bottom="710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b w:val="1"/>
          <w:bCs w:val="1"/>
          <w:color w:val="00A6EB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17145</wp:posOffset>
            </wp:positionH>
            <wp:positionV relativeFrom="page">
              <wp:posOffset>0</wp:posOffset>
            </wp:positionV>
            <wp:extent cx="7543165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Разные возможности — равные права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Зачем написана эта книга?</w:t>
      </w:r>
    </w:p>
    <w:p>
      <w:pPr>
        <w:spacing w:after="0" w:line="11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0A6EB"/>
        </w:rPr>
        <w:t>Мы все разные. Эта книга поможет лучше узнать окружающих нас людей</w:t>
      </w:r>
    </w:p>
    <w:p>
      <w:pPr>
        <w:ind w:right="140" w:firstLine="7"/>
        <w:spacing w:after="0" w:line="260" w:lineRule="auto"/>
        <w:tabs>
          <w:tab w:leader="none" w:pos="234" w:val="left"/>
        </w:tabs>
        <w:numPr>
          <w:ilvl w:val="0"/>
          <w:numId w:val="2"/>
        </w:numPr>
        <w:rPr>
          <w:rFonts w:ascii="Arial" w:cs="Arial" w:eastAsia="Arial" w:hAnsi="Arial"/>
          <w:sz w:val="28"/>
          <w:szCs w:val="28"/>
          <w:color w:val="00A6EB"/>
        </w:rPr>
      </w:pPr>
      <w:r>
        <w:rPr>
          <w:rFonts w:ascii="Arial" w:cs="Arial" w:eastAsia="Arial" w:hAnsi="Arial"/>
          <w:sz w:val="28"/>
          <w:szCs w:val="28"/>
          <w:color w:val="00A6EB"/>
        </w:rPr>
        <w:t>их особенности для того, чтобы понимать друг друга, общаться, учить-ся вместе, дружить.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jc w:val="both"/>
        <w:ind w:right="180"/>
        <w:spacing w:after="0" w:line="24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0A6EB"/>
        </w:rPr>
        <w:t>Инвалидность — одна из человеческих особенностей, и чем больше мы будем о ней знать, тем лучше мы сможем понимать людей, чьи возмож-ности ограничены.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О чём мы поговорим сегодня?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2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Что такое инвалидность?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4</w:t>
            </w:r>
          </w:p>
        </w:tc>
      </w:tr>
      <w:tr>
        <w:trPr>
          <w:trHeight w:val="477"/>
        </w:trPr>
        <w:tc>
          <w:tcPr>
            <w:tcW w:w="8880" w:type="dxa"/>
            <w:vAlign w:val="bottom"/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С какими препятствиями сталкиваются люди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2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с инвалидностью?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5</w:t>
            </w:r>
          </w:p>
        </w:tc>
      </w:tr>
      <w:tr>
        <w:trPr>
          <w:trHeight w:val="477"/>
        </w:trPr>
        <w:tc>
          <w:tcPr>
            <w:tcW w:w="8880" w:type="dxa"/>
            <w:vAlign w:val="bottom"/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Что помогает людям с инвалидностью реализовывать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2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свои возможности?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6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Успешным может стать каждый!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8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Инвалидность — не помеха большому спорту!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10</w:t>
            </w:r>
          </w:p>
        </w:tc>
      </w:tr>
      <w:tr>
        <w:trPr>
          <w:trHeight w:val="833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Что такое Конвенция о правах инвалидов?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12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Для чего нужна Конвенция? Кто её авторы?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13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Что говорит Конвенция о правах инвалидов?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14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Что делается для людей с инвалидностью в России?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22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Чем можешь помочь именно ты?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23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Проверь свои знания!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24</w:t>
            </w:r>
          </w:p>
        </w:tc>
      </w:tr>
      <w:tr>
        <w:trPr>
          <w:trHeight w:val="829"/>
        </w:trPr>
        <w:tc>
          <w:tcPr>
            <w:tcW w:w="8880" w:type="dxa"/>
            <w:vAlign w:val="bottom"/>
            <w:tcBorders>
              <w:bottom w:val="single" w:sz="8" w:color="00A6EB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0A6EB"/>
              </w:rPr>
              <w:t>Что думают твои сверстники?</w:t>
            </w:r>
          </w:p>
        </w:tc>
        <w:tc>
          <w:tcPr>
            <w:tcW w:w="760" w:type="dxa"/>
            <w:vAlign w:val="bottom"/>
            <w:tcBorders>
              <w:bottom w:val="single" w:sz="8" w:color="00A6EB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00A6EB"/>
              </w:rPr>
              <w:t>26</w:t>
            </w:r>
          </w:p>
        </w:tc>
      </w:tr>
    </w:tbl>
    <w:p>
      <w:pPr>
        <w:sectPr>
          <w:pgSz w:w="11900" w:h="16838" w:orient="portrait"/>
          <w:cols w:equalWidth="0" w:num="1">
            <w:col w:w="9640"/>
          </w:cols>
          <w:pgMar w:left="1240" w:top="1059" w:right="1026" w:bottom="567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Что такое инвалидность?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Человек с инвалидностью постоянно сталкивается в своей жизни</w:t>
      </w:r>
    </w:p>
    <w:p>
      <w:pPr>
        <w:jc w:val="both"/>
        <w:ind w:left="280" w:hanging="3"/>
        <w:spacing w:after="0" w:line="248" w:lineRule="auto"/>
        <w:tabs>
          <w:tab w:leader="none" w:pos="546" w:val="left"/>
        </w:tabs>
        <w:numPr>
          <w:ilvl w:val="0"/>
          <w:numId w:val="3"/>
        </w:numP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различными ограничениями. Ограничение — это когда ты не мо-жешь легко и просто делать то, что для других людей естественно и привычно.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62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FFFFFF"/>
        </w:rPr>
        <w:t>Ты не можешь подняться по лестнице, если ушиб ногу. Тебе сложно есть обычную пищу в школьной столовой, когда болят зубы. У тебя бо-лит голова, поэтому тебе сложно выучить длинное стихотворение, общаться в шумной компании.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jc w:val="both"/>
        <w:ind w:left="280"/>
        <w:spacing w:after="0" w:line="24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Ты знаешь, что эти ограничения исчезнут, когда ты выздоровеешь. Но человек с инвалидностью сталкивается с такими сложностями каждый день.</w:t>
      </w:r>
    </w:p>
    <w:p>
      <w:pPr>
        <w:sectPr>
          <w:pgSz w:w="11900" w:h="16838" w:orient="portrait"/>
          <w:cols w:equalWidth="0" w:num="1">
            <w:col w:w="9900"/>
          </w:cols>
          <w:pgMar w:left="760" w:top="462" w:right="1246" w:bottom="272" w:gutter="0" w:footer="0" w:header="0"/>
        </w:sectPr>
      </w:pPr>
    </w:p>
    <w:p>
      <w:pPr>
        <w:ind w:left="1640" w:hanging="1203"/>
        <w:spacing w:after="0" w:line="180" w:lineRule="auto"/>
        <w:tabs>
          <w:tab w:leader="none" w:pos="164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91"/>
          <w:szCs w:val="91"/>
          <w:b w:val="1"/>
          <w:bCs w:val="1"/>
          <w:color w:val="00A6EB"/>
          <w:highlight w:val="white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0A6EB"/>
        </w:rPr>
        <w:t>Расскажи о случаях,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91"/>
          <w:szCs w:val="91"/>
          <w:b w:val="1"/>
          <w:bCs w:val="1"/>
          <w:color w:val="00A6EB"/>
          <w:highlight w:val="white"/>
        </w:rPr>
      </w:pPr>
    </w:p>
    <w:p>
      <w:pPr>
        <w:ind w:left="1360"/>
        <w:spacing w:after="0" w:line="231" w:lineRule="auto"/>
        <w:rPr>
          <w:rFonts w:ascii="Times New Roman" w:cs="Times New Roman" w:eastAsia="Times New Roman" w:hAnsi="Times New Roman"/>
          <w:sz w:val="91"/>
          <w:szCs w:val="91"/>
          <w:b w:val="1"/>
          <w:bCs w:val="1"/>
          <w:color w:val="00A6EB"/>
          <w:highlight w:val="white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00A6EB"/>
        </w:rPr>
        <w:t>когда твои возможности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91"/>
          <w:szCs w:val="91"/>
          <w:b w:val="1"/>
          <w:bCs w:val="1"/>
          <w:color w:val="00A6EB"/>
          <w:highlight w:val="white"/>
        </w:rPr>
      </w:pPr>
    </w:p>
    <w:p>
      <w:pPr>
        <w:ind w:left="1760"/>
        <w:spacing w:after="0"/>
        <w:rPr>
          <w:rFonts w:ascii="Times New Roman" w:cs="Times New Roman" w:eastAsia="Times New Roman" w:hAnsi="Times New Roman"/>
          <w:sz w:val="91"/>
          <w:szCs w:val="91"/>
          <w:b w:val="1"/>
          <w:bCs w:val="1"/>
          <w:color w:val="00A6EB"/>
          <w:highlight w:val="white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были ограничены.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4"/>
          <w:szCs w:val="144"/>
          <w:b w:val="1"/>
          <w:bCs w:val="1"/>
          <w:color w:val="FFFFFF"/>
        </w:rPr>
        <w:t>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8"/>
          <w:szCs w:val="138"/>
          <w:b w:val="1"/>
          <w:bCs w:val="1"/>
          <w:color w:val="FFFFFF"/>
        </w:rPr>
        <w:t>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jc w:val="center"/>
        <w:ind w:righ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По данным Организации</w:t>
      </w:r>
    </w:p>
    <w:p>
      <w:pPr>
        <w:jc w:val="center"/>
        <w:ind w:right="240"/>
        <w:spacing w:after="0" w:line="26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  <w:t>Объединённых Наций (ООН) каждый десятый человек в мире — это че-ловек с инвалидностью!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680" w:right="1020" w:hanging="104"/>
        <w:spacing w:after="0" w:line="247" w:lineRule="auto"/>
        <w:tabs>
          <w:tab w:leader="none" w:pos="858" w:val="left"/>
        </w:tabs>
        <w:numPr>
          <w:ilvl w:val="0"/>
          <w:numId w:val="5"/>
        </w:numP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  <w:t>России более 13 миллионов</w:t>
      </w:r>
    </w:p>
    <w:p>
      <w:pPr>
        <w:jc w:val="center"/>
        <w:ind w:right="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человек признаны</w:t>
      </w:r>
    </w:p>
    <w:p>
      <w:pPr>
        <w:jc w:val="center"/>
        <w:ind w:right="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инвалидами.</w:t>
      </w: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4760" w:space="660"/>
            <w:col w:w="480" w:space="220"/>
            <w:col w:w="3780"/>
          </w:cols>
          <w:pgMar w:left="760" w:top="462" w:right="1246" w:bottom="272" w:gutter="0" w:footer="0" w:header="0"/>
          <w:type w:val="continuous"/>
        </w:sect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518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147955" cy="269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2"/>
          <w:szCs w:val="22"/>
          <w:color w:val="FFFFFF"/>
        </w:rPr>
        <w:t xml:space="preserve"> Серёжа Литвиненко, 9 лет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jc w:val="both"/>
        <w:ind w:left="280"/>
        <w:spacing w:after="0" w:line="25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Чрезвычайно важно отношение со стороны окружающих людей! Только при равном и уважительном отношении со стороны других люди с инвалидностью смогут реализовать свои права.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1760"/>
        <w:spacing w:after="0"/>
        <w:tabs>
          <w:tab w:leader="none" w:pos="51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Это Вася. Вася не может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А это Петя. Он сломал но-</w:t>
      </w:r>
    </w:p>
    <w:p>
      <w:pPr>
        <w:ind w:left="1760"/>
        <w:spacing w:after="0"/>
        <w:tabs>
          <w:tab w:leader="none" w:pos="51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ходить. Он с детства пе-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ги, когда занимался спор-</w:t>
      </w:r>
    </w:p>
    <w:p>
      <w:pPr>
        <w:ind w:left="1760"/>
        <w:spacing w:after="0" w:line="225" w:lineRule="auto"/>
        <w:tabs>
          <w:tab w:leader="none" w:pos="51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редвигается в инвалид-</w:t>
        <w:tab/>
        <w:t>том, и теперь тоже пере-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760"/>
        <w:spacing w:after="0"/>
        <w:tabs>
          <w:tab w:leader="none" w:pos="51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ной коляске.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двигается в коляске.</w:t>
      </w:r>
    </w:p>
    <w:p>
      <w:pPr>
        <w:spacing w:after="0" w:line="136" w:lineRule="exact"/>
        <w:rPr>
          <w:sz w:val="20"/>
          <w:szCs w:val="20"/>
          <w:color w:val="auto"/>
        </w:rPr>
      </w:pPr>
    </w:p>
    <w:p>
      <w:pPr>
        <w:jc w:val="center"/>
        <w:ind w:right="-6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В чём разница между ребятами?</w:t>
      </w:r>
    </w:p>
    <w:p>
      <w:pPr>
        <w:jc w:val="center"/>
        <w:ind w:right="-6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У кого из них больше друзей?</w:t>
      </w:r>
    </w:p>
    <w:p>
      <w:pPr>
        <w:ind w:left="2140" w:hanging="935"/>
        <w:spacing w:after="0" w:line="181" w:lineRule="auto"/>
        <w:tabs>
          <w:tab w:leader="none" w:pos="214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81"/>
          <w:szCs w:val="81"/>
          <w:b w:val="1"/>
          <w:bCs w:val="1"/>
          <w:color w:val="00A6EB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00A6EB"/>
        </w:rPr>
        <w:t>Помогают ли тебе в случаях, когда ты что-то не можешь</w:t>
      </w:r>
    </w:p>
    <w:p>
      <w:pPr>
        <w:ind w:left="4620"/>
        <w:spacing w:after="0"/>
        <w:rPr>
          <w:rFonts w:ascii="Times New Roman" w:cs="Times New Roman" w:eastAsia="Times New Roman" w:hAnsi="Times New Roman"/>
          <w:sz w:val="81"/>
          <w:szCs w:val="81"/>
          <w:b w:val="1"/>
          <w:bCs w:val="1"/>
          <w:color w:val="00A6EB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сделать сам? Кто?</w:t>
      </w:r>
    </w:p>
    <w:p>
      <w:pPr>
        <w:sectPr>
          <w:pgSz w:w="11900" w:h="16838" w:orient="portrait"/>
          <w:cols w:equalWidth="0" w:num="1">
            <w:col w:w="9900"/>
          </w:cols>
          <w:pgMar w:left="760" w:top="462" w:right="1246" w:bottom="272" w:gutter="0" w:footer="0" w:header="0"/>
          <w:type w:val="continuous"/>
        </w:sectPr>
      </w:pP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4</w:t>
      </w:r>
    </w:p>
    <w:p>
      <w:pPr>
        <w:sectPr>
          <w:pgSz w:w="11900" w:h="16838" w:orient="portrait"/>
          <w:cols w:equalWidth="0" w:num="1">
            <w:col w:w="9900"/>
          </w:cols>
          <w:pgMar w:left="760" w:top="462" w:right="1246" w:bottom="272" w:gutter="0" w:footer="0" w:header="0"/>
          <w:type w:val="continuous"/>
        </w:sectPr>
      </w:pPr>
    </w:p>
    <w:p>
      <w:pPr>
        <w:ind w:right="320" w:firstLine="7"/>
        <w:spacing w:after="0" w:line="258" w:lineRule="auto"/>
        <w:tabs>
          <w:tab w:leader="none" w:pos="360" w:val="left"/>
        </w:tabs>
        <w:numPr>
          <w:ilvl w:val="0"/>
          <w:numId w:val="7"/>
        </w:numP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какими препятствиями сталкиваются люди с инвалидностью?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4100" w:right="720"/>
        <w:spacing w:after="0" w:line="36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Отсутствие субтитров в телепередачах Отсутствие пандусов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100" w:right="240"/>
        <w:spacing w:after="0" w:line="29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Отсутствие возможности попасть в инва-лидной коляске в общественный транспорт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4100" w:right="500"/>
        <w:spacing w:after="0" w:line="29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Отсутствие нужной информации, расска-занной понятным и простым языком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4100" w:right="180"/>
        <w:spacing w:after="0" w:line="27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Прозрачные двери — сложное препятствие для слабовидящих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4100" w:right="280"/>
        <w:spacing w:after="0" w:line="24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Светофоры без звуковых сигналов — пря-мая угроза для жизни человека с плохим зрением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2760" w:hanging="294"/>
        <w:spacing w:after="0"/>
        <w:tabs>
          <w:tab w:leader="none" w:pos="2760" w:val="left"/>
        </w:tabs>
        <w:numPr>
          <w:ilvl w:val="1"/>
          <w:numId w:val="8"/>
        </w:numP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каких препятствиях в жизни людей</w:t>
      </w:r>
    </w:p>
    <w:p>
      <w:pPr>
        <w:ind w:left="3220" w:hanging="236"/>
        <w:spacing w:after="0"/>
        <w:tabs>
          <w:tab w:leader="none" w:pos="3220" w:val="left"/>
        </w:tabs>
        <w:numPr>
          <w:ilvl w:val="2"/>
          <w:numId w:val="8"/>
        </w:numP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инвалидностью знаешь ты?</w:t>
      </w:r>
    </w:p>
    <w:p>
      <w:pPr>
        <w:spacing w:after="0" w:line="349" w:lineRule="exact"/>
        <w:rPr>
          <w:rFonts w:ascii="Arial" w:cs="Arial" w:eastAsia="Arial" w:hAnsi="Arial"/>
          <w:sz w:val="28"/>
          <w:szCs w:val="28"/>
          <w:b w:val="1"/>
          <w:bCs w:val="1"/>
          <w:color w:val="00A6EB"/>
        </w:rPr>
      </w:pPr>
    </w:p>
    <w:p>
      <w:pPr>
        <w:ind w:left="600" w:right="760" w:hanging="141"/>
        <w:spacing w:after="0" w:line="199" w:lineRule="auto"/>
        <w:tabs>
          <w:tab w:leader="none" w:pos="732" w:val="left"/>
        </w:tabs>
        <w:numPr>
          <w:ilvl w:val="0"/>
          <w:numId w:val="8"/>
        </w:numP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  <w:t>каждого человека есть права — эти права равны для всех. Люди с инвалидностью имеют такие же права, как и все остальные.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tbl>
      <w:tblPr>
        <w:tblLayout w:type="fixed"/>
        <w:tblInd w:w="14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36"/>
        </w:trPr>
        <w:tc>
          <w:tcPr>
            <w:tcW w:w="3320" w:type="dxa"/>
            <w:vAlign w:val="bottom"/>
            <w:shd w:val="clear" w:color="auto" w:fill="00A6EB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Человек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  <w:shd w:val="clear" w:color="auto" w:fill="F18E0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Человек</w:t>
            </w:r>
          </w:p>
        </w:tc>
      </w:tr>
      <w:tr>
        <w:trPr>
          <w:trHeight w:val="389"/>
        </w:trPr>
        <w:tc>
          <w:tcPr>
            <w:tcW w:w="3320" w:type="dxa"/>
            <w:vAlign w:val="bottom"/>
            <w:shd w:val="clear" w:color="auto" w:fill="00A6EB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с инвалидностью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  <w:shd w:val="clear" w:color="auto" w:fill="F18E0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без инвалидности</w:t>
            </w:r>
          </w:p>
        </w:tc>
      </w:tr>
      <w:tr>
        <w:trPr>
          <w:trHeight w:val="79"/>
        </w:trPr>
        <w:tc>
          <w:tcPr>
            <w:tcW w:w="3320" w:type="dxa"/>
            <w:vAlign w:val="bottom"/>
            <w:shd w:val="clear" w:color="auto" w:fill="00A6EB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320" w:type="dxa"/>
            <w:vAlign w:val="bottom"/>
            <w:shd w:val="clear" w:color="auto" w:fill="F18E00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</w:tr>
      <w:tr>
        <w:trPr>
          <w:trHeight w:val="432"/>
        </w:trPr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</w:rPr>
              <w:t>Право на жизнь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  <w:w w:val="99"/>
              </w:rPr>
              <w:t>Право на жизнь</w:t>
            </w:r>
          </w:p>
        </w:tc>
      </w:tr>
      <w:tr>
        <w:trPr>
          <w:trHeight w:val="364"/>
        </w:trPr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  <w:w w:val="99"/>
              </w:rPr>
              <w:t>Право на свободу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  <w:w w:val="99"/>
              </w:rPr>
              <w:t>Право на свободу</w:t>
            </w:r>
          </w:p>
        </w:tc>
      </w:tr>
      <w:tr>
        <w:trPr>
          <w:trHeight w:val="364"/>
        </w:trPr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  <w:w w:val="99"/>
              </w:rPr>
              <w:t>Право на труд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  <w:w w:val="99"/>
              </w:rPr>
              <w:t>Право на труд</w:t>
            </w:r>
          </w:p>
        </w:tc>
      </w:tr>
      <w:tr>
        <w:trPr>
          <w:trHeight w:val="372"/>
        </w:trPr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  <w:w w:val="99"/>
              </w:rPr>
              <w:t>Право на образование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FFFFFF"/>
                <w:w w:val="99"/>
              </w:rPr>
              <w:t>Право на образование</w:t>
            </w:r>
          </w:p>
        </w:tc>
      </w:tr>
    </w:tbl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1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94"/>
          <w:szCs w:val="94"/>
          <w:b w:val="1"/>
          <w:bCs w:val="1"/>
          <w:color w:val="00A6EB"/>
        </w:rPr>
        <w:t xml:space="preserve">?  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А какие права человека знаешь ты?</w:t>
      </w:r>
    </w:p>
    <w:p>
      <w:pPr>
        <w:spacing w:after="0" w:line="64" w:lineRule="exact"/>
        <w:rPr>
          <w:sz w:val="20"/>
          <w:szCs w:val="20"/>
          <w:color w:val="auto"/>
        </w:rPr>
      </w:pPr>
    </w:p>
    <w:p>
      <w:pPr>
        <w:ind w:right="32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Всеобщая Декларация прав человека, определяющая то, какие пра-ва есть у каждого, принята Организацией Объединённых Наций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hanging="252"/>
        <w:spacing w:after="0"/>
        <w:tabs>
          <w:tab w:leader="none" w:pos="260" w:val="left"/>
        </w:tabs>
        <w:numPr>
          <w:ilvl w:val="0"/>
          <w:numId w:val="9"/>
        </w:numP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1948 году.</w:t>
      </w:r>
    </w:p>
    <w:p>
      <w:pPr>
        <w:spacing w:after="0" w:line="67" w:lineRule="exact"/>
        <w:rPr>
          <w:rFonts w:ascii="Arial" w:cs="Arial" w:eastAsia="Arial" w:hAnsi="Arial"/>
          <w:sz w:val="28"/>
          <w:szCs w:val="28"/>
          <w:b w:val="1"/>
          <w:bCs w:val="1"/>
          <w:color w:val="FFFFFF"/>
        </w:rPr>
      </w:pPr>
    </w:p>
    <w:p>
      <w:pPr>
        <w:ind w:left="2500" w:hanging="1029"/>
        <w:spacing w:after="0" w:line="182" w:lineRule="auto"/>
        <w:tabs>
          <w:tab w:leader="none" w:pos="2500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55"/>
          <w:szCs w:val="55"/>
          <w:b w:val="1"/>
          <w:bCs w:val="1"/>
          <w:color w:val="00A6EB"/>
        </w:rPr>
      </w:pPr>
      <w:r>
        <w:rPr>
          <w:rFonts w:ascii="Arial" w:cs="Arial" w:eastAsia="Arial" w:hAnsi="Arial"/>
          <w:sz w:val="23"/>
          <w:szCs w:val="23"/>
          <w:b w:val="1"/>
          <w:bCs w:val="1"/>
          <w:color w:val="00A6EB"/>
        </w:rPr>
        <w:t>Что мешает людям с инвалидностью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55"/>
          <w:szCs w:val="55"/>
          <w:b w:val="1"/>
          <w:bCs w:val="1"/>
          <w:color w:val="00A6EB"/>
        </w:rPr>
      </w:pPr>
    </w:p>
    <w:p>
      <w:pPr>
        <w:ind w:left="3480"/>
        <w:spacing w:after="0"/>
        <w:rPr>
          <w:rFonts w:ascii="Times New Roman" w:cs="Times New Roman" w:eastAsia="Times New Roman" w:hAnsi="Times New Roman"/>
          <w:sz w:val="55"/>
          <w:szCs w:val="55"/>
          <w:b w:val="1"/>
          <w:bCs w:val="1"/>
          <w:color w:val="00A6EB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реализовать их права?</w:t>
      </w: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jc w:val="both"/>
        <w:ind w:right="320" w:firstLine="8"/>
        <w:spacing w:after="0" w:line="248" w:lineRule="auto"/>
        <w:tabs>
          <w:tab w:leader="none" w:pos="267" w:val="left"/>
        </w:tabs>
        <w:numPr>
          <w:ilvl w:val="0"/>
          <w:numId w:val="10"/>
        </w:numP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детей тоже есть свои права. Об этом говорит Конвенция о правах ребёнка, которая гарантирует равные права для всех детей, включая детей с инвалидностью.</w:t>
      </w:r>
    </w:p>
    <w:p>
      <w:pPr>
        <w:sectPr>
          <w:pgSz w:w="11900" w:h="16838" w:orient="portrait"/>
          <w:cols w:equalWidth="0" w:num="1">
            <w:col w:w="9960"/>
          </w:cols>
          <w:pgMar w:left="1240" w:top="463" w:right="706" w:bottom="163" w:gutter="0" w:footer="0" w:header="0"/>
        </w:sect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9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5</w:t>
      </w:r>
    </w:p>
    <w:p>
      <w:pPr>
        <w:sectPr>
          <w:pgSz w:w="11900" w:h="16838" w:orient="portrait"/>
          <w:cols w:equalWidth="0" w:num="1">
            <w:col w:w="9960"/>
          </w:cols>
          <w:pgMar w:left="1240" w:top="463" w:right="706" w:bottom="163" w:gutter="0" w:footer="0" w:header="0"/>
          <w:type w:val="continuous"/>
        </w:sectPr>
      </w:pPr>
    </w:p>
    <w:p>
      <w:pPr>
        <w:ind w:left="260" w:right="1460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Что помогает людям с инвалидностью реализовывать свои возможности?</w:t>
      </w:r>
    </w:p>
    <w:p>
      <w:pPr>
        <w:spacing w:after="0" w:line="146" w:lineRule="exact"/>
        <w:rPr>
          <w:sz w:val="20"/>
          <w:szCs w:val="20"/>
          <w:color w:val="auto"/>
        </w:rPr>
      </w:pPr>
    </w:p>
    <w:p>
      <w:pPr>
        <w:ind w:left="260" w:right="160"/>
        <w:spacing w:after="0" w:line="25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Многие приспособления, которые были изобретены для людей с инвалидностью, сейчас используются всеми.</w:t>
      </w:r>
    </w:p>
    <w:p>
      <w:pPr>
        <w:spacing w:after="0" w:line="116" w:lineRule="exact"/>
        <w:rPr>
          <w:sz w:val="20"/>
          <w:szCs w:val="20"/>
          <w:color w:val="auto"/>
        </w:rPr>
      </w:pPr>
    </w:p>
    <w:p>
      <w:pPr>
        <w:ind w:left="3280"/>
        <w:spacing w:after="0" w:line="23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FFFFFF"/>
        </w:rPr>
        <w:t>Виброзвонок, который Аудиокниги были при-сейчас есть в каждом думаны в помощь сла-телефоне, был приду- бовидящим. А сейчас ман для слабослыша- их используют многие! щих.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300" w:right="5740"/>
        <w:spacing w:after="0" w:line="23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FFFFFF"/>
        </w:rPr>
        <w:t xml:space="preserve">Ставшие привычными сте-клоподъёмники в автомо-билях — приспособление, изначально предназначен-ное для людей с двига-тельными нарушениями. </w:t>
      </w:r>
      <w:r>
        <w:rPr>
          <w:sz w:val="1"/>
          <w:szCs w:val="1"/>
          <w:color w:val="auto"/>
        </w:rPr>
        <w:drawing>
          <wp:inline distT="0" distB="0" distL="0" distR="0">
            <wp:extent cx="147955" cy="17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jc w:val="both"/>
        <w:ind w:left="300" w:right="5940"/>
        <w:spacing w:after="0" w:line="21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FFFFFF"/>
        </w:rPr>
        <w:t>Интернет даёт возмож-ность для неограниченно-го общения всем нам. Ты никогда не задумывался о том, что твой партнёр по игре в Интернете или друг по переписке может быть человеком с инва-лидностью?</w:t>
      </w:r>
    </w:p>
    <w:p>
      <w:pPr>
        <w:ind w:left="5140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76"/>
          <w:szCs w:val="76"/>
          <w:b w:val="1"/>
          <w:bCs w:val="1"/>
          <w:color w:val="FFFFFF"/>
        </w:rPr>
        <w:t xml:space="preserve">=? </w:t>
      </w:r>
      <w:r>
        <w:rPr>
          <w:sz w:val="1"/>
          <w:szCs w:val="1"/>
          <w:color w:val="auto"/>
        </w:rPr>
        <w:drawing>
          <wp:inline distT="0" distB="0" distL="0" distR="0">
            <wp:extent cx="326390" cy="990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183005" cy="99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81305" cy="990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6600" w:right="540" w:hanging="1169"/>
        <w:spacing w:after="0" w:line="201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63"/>
          <w:szCs w:val="63"/>
          <w:b w:val="1"/>
          <w:bCs w:val="1"/>
          <w:color w:val="00A6EB"/>
        </w:rPr>
        <w:t xml:space="preserve">? </w:t>
      </w:r>
      <w:r>
        <w:rPr>
          <w:rFonts w:ascii="Arial" w:cs="Arial" w:eastAsia="Arial" w:hAnsi="Arial"/>
          <w:sz w:val="24"/>
          <w:szCs w:val="24"/>
          <w:b w:val="1"/>
          <w:bCs w:val="1"/>
          <w:color w:val="00A6EB"/>
        </w:rPr>
        <w:t>А кто твои друзья по</w:t>
      </w:r>
      <w:r>
        <w:rPr>
          <w:rFonts w:ascii="Arial Black" w:cs="Arial Black" w:eastAsia="Arial Black" w:hAnsi="Arial Black"/>
          <w:sz w:val="63"/>
          <w:szCs w:val="63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4"/>
          <w:szCs w:val="24"/>
          <w:b w:val="1"/>
          <w:bCs w:val="1"/>
          <w:color w:val="00A6EB"/>
        </w:rPr>
        <w:t>играм и переписке? Есть ли среди них люди с инвалидно-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7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стью?</w:t>
      </w:r>
    </w:p>
    <w:p>
      <w:pPr>
        <w:sectPr>
          <w:pgSz w:w="11900" w:h="16838" w:orient="portrait"/>
          <w:cols w:equalWidth="0" w:num="1">
            <w:col w:w="10000"/>
          </w:cols>
          <w:pgMar w:left="760" w:top="464" w:right="1146" w:bottom="272" w:gutter="0" w:footer="0" w:header="0"/>
        </w:sectPr>
      </w:pP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6</w:t>
      </w:r>
    </w:p>
    <w:p>
      <w:pPr>
        <w:sectPr>
          <w:pgSz w:w="11900" w:h="16838" w:orient="portrait"/>
          <w:cols w:equalWidth="0" w:num="1">
            <w:col w:w="10000"/>
          </w:cols>
          <w:pgMar w:left="760" w:top="464" w:right="1146" w:bottom="272" w:gutter="0" w:footer="0" w:header="0"/>
          <w:type w:val="continuous"/>
        </w:sectPr>
      </w:pPr>
    </w:p>
    <w:p>
      <w:pPr>
        <w:ind w:right="1660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Что помогает людям с инвалидностью реализовывать свои возможности?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FFFFFF"/>
        </w:rPr>
        <w:t>Шрифт Брайля</w:t>
      </w:r>
    </w:p>
    <w:p>
      <w:pPr>
        <w:spacing w:after="0" w:line="127" w:lineRule="exact"/>
        <w:rPr>
          <w:sz w:val="20"/>
          <w:szCs w:val="20"/>
          <w:color w:val="auto"/>
        </w:rPr>
      </w:pPr>
    </w:p>
    <w:p>
      <w:pPr>
        <w:jc w:val="both"/>
        <w:ind w:right="340"/>
        <w:spacing w:after="0" w:line="27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Специальная система, позволяющая читать незрячим и слабо-видящим. Каждой букве этого шрифта соответствует набор вы-пуклых точек, что позволяет читать на ощупь, руками.</w:t>
      </w:r>
    </w:p>
    <w:p>
      <w:pPr>
        <w:spacing w:after="0" w:line="64" w:lineRule="exact"/>
        <w:rPr>
          <w:sz w:val="20"/>
          <w:szCs w:val="20"/>
          <w:color w:val="auto"/>
        </w:rPr>
      </w:pPr>
    </w:p>
    <w:p>
      <w:pPr>
        <w:jc w:val="both"/>
        <w:ind w:right="340"/>
        <w:spacing w:after="0" w:line="27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Попробуй на ощупь отличить «орёл» монетки, от «решки». Слож-но? А теперь представь, как надо тренировать чувствитель-ность, чтобы таким образом читать.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FFFFFF"/>
        </w:rPr>
        <w:t>Жестовый язык</w:t>
      </w:r>
    </w:p>
    <w:p>
      <w:pPr>
        <w:spacing w:after="0" w:line="87" w:lineRule="exact"/>
        <w:rPr>
          <w:sz w:val="20"/>
          <w:szCs w:val="20"/>
          <w:color w:val="auto"/>
        </w:rPr>
      </w:pPr>
    </w:p>
    <w:p>
      <w:pPr>
        <w:jc w:val="both"/>
        <w:ind w:right="34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Общаться на жестовом языке — выход для тех, кто не слышит или испытывает сложности с речью. Такие люди получают доступ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right="340" w:firstLine="7"/>
        <w:spacing w:after="0" w:line="290" w:lineRule="auto"/>
        <w:tabs>
          <w:tab w:leader="none" w:pos="223" w:val="left"/>
        </w:tabs>
        <w:numPr>
          <w:ilvl w:val="0"/>
          <w:numId w:val="11"/>
        </w:numPr>
        <w:rPr>
          <w:rFonts w:ascii="Arial" w:cs="Arial" w:eastAsia="Arial" w:hAnsi="Arial"/>
          <w:sz w:val="29"/>
          <w:szCs w:val="29"/>
          <w:b w:val="1"/>
          <w:bCs w:val="1"/>
          <w:color w:val="FFFFFF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FFFFFF"/>
        </w:rPr>
        <w:t>информации, возможность учиться и находить работу с помощью переводчиков жестового языка (сурдопереводчиков).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jc w:val="center"/>
        <w:ind w:right="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Человек с инвалидностью может иметь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center"/>
        <w:ind w:right="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такие же возможности, как и ты!</w:t>
      </w:r>
    </w:p>
    <w:p>
      <w:pPr>
        <w:sectPr>
          <w:pgSz w:w="11900" w:h="16838" w:orient="portrait"/>
          <w:cols w:equalWidth="0" w:num="1">
            <w:col w:w="9960"/>
          </w:cols>
          <w:pgMar w:left="1240" w:top="464" w:right="706" w:bottom="163" w:gutter="0" w:footer="0" w:header="0"/>
        </w:sectPr>
      </w:pP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9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7</w:t>
      </w:r>
    </w:p>
    <w:p>
      <w:pPr>
        <w:sectPr>
          <w:pgSz w:w="11900" w:h="16838" w:orient="portrait"/>
          <w:cols w:equalWidth="0" w:num="1">
            <w:col w:w="9960"/>
          </w:cols>
          <w:pgMar w:left="1240" w:top="464" w:right="706" w:bottom="163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Успешным может стать каждый!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ind w:left="5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9836"/>
        </w:rPr>
        <w:t>Знакомься — это Ник.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-156210</wp:posOffset>
            </wp:positionV>
            <wp:extent cx="7560310" cy="96837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8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both"/>
        <w:ind w:left="5200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Австралиец Ник Вуйчич родился без рук и ног.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5200"/>
        <w:spacing w:after="0" w:line="24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Представь на минуту, что у тебя нет рук и ног. Как бы это отразилось на твоей жизни?</w:t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jc w:val="both"/>
        <w:ind w:left="520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 детстве Ник был одинок, стра-дал от депрессий. Он часто заду-мывался, какова цель его жизни, и есть ли какая-то цель вообще.</w:t>
      </w:r>
    </w:p>
    <w:p>
      <w:pPr>
        <w:spacing w:after="0" w:line="46" w:lineRule="exact"/>
        <w:rPr>
          <w:sz w:val="20"/>
          <w:szCs w:val="20"/>
          <w:color w:val="auto"/>
        </w:rPr>
      </w:pPr>
    </w:p>
    <w:p>
      <w:pPr>
        <w:jc w:val="both"/>
        <w:ind w:left="520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Ник не сдался. В седьмом классе Ника выбрали старостой. После школы Ник продолжил учебу и полу-чил два высших образования.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 2005 году Ник получил очень пре-</w:t>
      </w:r>
    </w:p>
    <w:p>
      <w:pPr>
        <w:jc w:val="right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стижную в Австралии премию —</w:t>
      </w:r>
    </w:p>
    <w:p>
      <w:pPr>
        <w:jc w:val="right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«Молодой австралиец года» — как человек, чей пример вдохновляет</w:t>
      </w: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окружающих и помогает им поверить в свои силы.</w:t>
      </w:r>
    </w:p>
    <w:p>
      <w:pPr>
        <w:sectPr>
          <w:pgSz w:w="11900" w:h="16838" w:orient="portrait"/>
          <w:cols w:equalWidth="0" w:num="1">
            <w:col w:w="9900"/>
          </w:cols>
          <w:pgMar w:left="760" w:top="462" w:right="124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5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9836"/>
        </w:rPr>
        <w:t>Знакомься — это Эйми.</w:t>
      </w:r>
    </w:p>
    <w:p>
      <w:pPr>
        <w:spacing w:after="0" w:line="95" w:lineRule="exact"/>
        <w:rPr>
          <w:sz w:val="20"/>
          <w:szCs w:val="20"/>
          <w:color w:val="auto"/>
        </w:rPr>
      </w:pPr>
    </w:p>
    <w:p>
      <w:pPr>
        <w:jc w:val="both"/>
        <w:ind w:left="320" w:right="560" w:hanging="9"/>
        <w:spacing w:after="0" w:line="234" w:lineRule="auto"/>
        <w:tabs>
          <w:tab w:leader="none" w:pos="592" w:val="left"/>
        </w:tabs>
        <w:numPr>
          <w:ilvl w:val="0"/>
          <w:numId w:val="12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возрасте полугода Эйми Маллинз ампутировали обе ноги из-за врож-дённой болезни. Доктора говорили, что девочка никогда не сможет хо-дить.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ind w:left="320" w:right="560"/>
        <w:spacing w:after="0" w:line="29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Эйми научилась ходить на протезах, в том числе по подиуму на модных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jc w:val="center"/>
        <w:ind w:left="4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Это</w:t>
      </w:r>
    </w:p>
    <w:p>
      <w:pPr>
        <w:jc w:val="center"/>
        <w:ind w:left="4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протезы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both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показах, а ещё бегать и пры-гать в длину. На Паралимпий-ских играх в Атланте она по-била несколько рекордов.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spacing w:after="0" w:line="24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Эйми вошла в список пятиде-сяти самых красивых людей мира, стала сниматься как актриса кино и как модель для глянцевых журналов.</w:t>
      </w:r>
    </w:p>
    <w:p>
      <w:pPr>
        <w:spacing w:after="0" w:line="41" w:lineRule="exact"/>
        <w:rPr>
          <w:sz w:val="20"/>
          <w:szCs w:val="20"/>
          <w:color w:val="auto"/>
        </w:rPr>
      </w:pPr>
    </w:p>
    <w:p>
      <w:pPr>
        <w:jc w:val="both"/>
        <w:spacing w:after="0" w:line="24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Сегодня Эйми — одна из из-вестных супермоделей, кра-сивая и успешная.</w:t>
      </w:r>
    </w:p>
    <w:p>
      <w:pPr>
        <w:spacing w:after="0" w:line="16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520" w:space="600"/>
            <w:col w:w="3780"/>
          </w:cols>
          <w:pgMar w:left="760" w:top="462" w:right="1246" w:bottom="16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0A6EB"/>
        </w:rPr>
        <w:t>8</w:t>
      </w:r>
    </w:p>
    <w:p>
      <w:pPr>
        <w:sectPr>
          <w:pgSz w:w="11900" w:h="16838" w:orient="portrait"/>
          <w:cols w:equalWidth="0" w:num="1">
            <w:col w:w="9900"/>
          </w:cols>
          <w:pgMar w:left="760" w:top="462" w:right="1246" w:bottom="16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Успешным может стать каждый!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9836"/>
        </w:rPr>
        <w:t>Знакомься ― это Людвиг.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4290060</wp:posOffset>
            </wp:positionH>
            <wp:positionV relativeFrom="paragraph">
              <wp:posOffset>-151130</wp:posOffset>
            </wp:positionV>
            <wp:extent cx="1802130" cy="24822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ind w:right="3480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Людвиг ван Бетховен, великий немецкий компози-тор, дирижёр и пианист.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right="3480" w:firstLine="7"/>
        <w:spacing w:after="0" w:line="255" w:lineRule="auto"/>
        <w:tabs>
          <w:tab w:leader="none" w:pos="270" w:val="left"/>
        </w:tabs>
        <w:numPr>
          <w:ilvl w:val="0"/>
          <w:numId w:val="13"/>
        </w:numPr>
        <w:rPr>
          <w:rFonts w:ascii="Arial" w:cs="Arial" w:eastAsia="Arial" w:hAnsi="Arial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возрастом Бетховен практически полностью по-терял слух. Почти все его самые известные произ-ведения созданы тогда, когда он уже не слышал.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Девятая  симфония  была  впервые  исполнена</w:t>
      </w:r>
    </w:p>
    <w:p>
      <w:pPr>
        <w:jc w:val="both"/>
        <w:ind w:right="3480" w:firstLine="7"/>
        <w:spacing w:after="0" w:line="236" w:lineRule="auto"/>
        <w:tabs>
          <w:tab w:leader="none" w:pos="257" w:val="left"/>
        </w:tabs>
        <w:numPr>
          <w:ilvl w:val="0"/>
          <w:numId w:val="14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1824 году. Публика устроила композитору ова-цию. Бетховен стоял спиной к залу и ничего не слышал, тогда одна из певиц взяла его за руку и повернула лицом к слушателям.</w:t>
      </w:r>
    </w:p>
    <w:p>
      <w:pPr>
        <w:spacing w:after="0" w:line="46" w:lineRule="exact"/>
        <w:rPr>
          <w:sz w:val="20"/>
          <w:szCs w:val="20"/>
          <w:color w:val="auto"/>
        </w:rPr>
      </w:pPr>
    </w:p>
    <w:p>
      <w:pPr>
        <w:jc w:val="both"/>
        <w:ind w:right="3480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Овация длилась так долго, что полиция потребо-вала её прекратить. Подобные приветствия допу-скались только по отношению к императору.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154940</wp:posOffset>
            </wp:positionV>
            <wp:extent cx="660400" cy="65646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56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9836"/>
        </w:rPr>
        <w:t>Знакомься — это Пабло.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4290060</wp:posOffset>
            </wp:positionH>
            <wp:positionV relativeFrom="paragraph">
              <wp:posOffset>-152400</wp:posOffset>
            </wp:positionV>
            <wp:extent cx="1802130" cy="22472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Испанец Пабло Пинеда стал первым человеком</w:t>
      </w:r>
    </w:p>
    <w:p>
      <w:pPr>
        <w:jc w:val="both"/>
        <w:ind w:right="3480" w:firstLine="7"/>
        <w:spacing w:after="0" w:line="231" w:lineRule="auto"/>
        <w:tabs>
          <w:tab w:leader="none" w:pos="198" w:val="left"/>
        </w:tabs>
        <w:numPr>
          <w:ilvl w:val="0"/>
          <w:numId w:val="15"/>
        </w:numPr>
        <w:rPr>
          <w:rFonts w:ascii="Arial" w:cs="Arial" w:eastAsia="Arial" w:hAnsi="Arial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синдромом Дауна в Европе, получившим высшее образование. Сам Пабло узнал о своей особенно-сти в 7 лет от учителя. «Могу ли я ходить в школу</w:t>
      </w:r>
    </w:p>
    <w:p>
      <w:pPr>
        <w:spacing w:after="0" w:line="3" w:lineRule="exact"/>
        <w:rPr>
          <w:rFonts w:ascii="Arial" w:cs="Arial" w:eastAsia="Arial" w:hAnsi="Arial"/>
          <w:sz w:val="27"/>
          <w:szCs w:val="27"/>
          <w:color w:val="auto"/>
        </w:rPr>
      </w:pPr>
    </w:p>
    <w:p>
      <w:pPr>
        <w:jc w:val="both"/>
        <w:ind w:right="3480" w:firstLine="7"/>
        <w:spacing w:after="0" w:line="242" w:lineRule="auto"/>
        <w:tabs>
          <w:tab w:leader="none" w:pos="239" w:val="left"/>
        </w:tabs>
        <w:numPr>
          <w:ilvl w:val="0"/>
          <w:numId w:val="15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моими друзьями?», — спросил его Пабло. «Без проблем», — ответил учитель. «Всё остальное было мне безразлично», — вспоминает Пабло.</w:t>
      </w: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ind w:right="348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Он много читает, занимается спортом, ведёт ак-тивный образ жизни. Пабло уверен, что все дети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right="3480" w:firstLine="7"/>
        <w:spacing w:after="0" w:line="260" w:lineRule="auto"/>
        <w:tabs>
          <w:tab w:leader="none" w:pos="278" w:val="left"/>
        </w:tabs>
        <w:numPr>
          <w:ilvl w:val="0"/>
          <w:numId w:val="16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синдромом Дауна должны получать образова-ние.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right="3480" w:firstLine="7"/>
        <w:spacing w:after="0" w:line="260" w:lineRule="auto"/>
        <w:tabs>
          <w:tab w:leader="none" w:pos="272" w:val="left"/>
        </w:tabs>
        <w:numPr>
          <w:ilvl w:val="0"/>
          <w:numId w:val="17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2009 году Пабло снялся в главной роли в худо-жественном фильме «Я тоже».</w:t>
      </w: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9836"/>
        </w:rPr>
        <w:t>Знакомься ― это Диана.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4290060</wp:posOffset>
            </wp:positionH>
            <wp:positionV relativeFrom="paragraph">
              <wp:posOffset>-151130</wp:posOffset>
            </wp:positionV>
            <wp:extent cx="1802130" cy="2415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both"/>
        <w:ind w:right="3480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Диана Гурцкая ― певица и общественный дея-тель, не видит с рождения.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right="348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Диана пела с детства. Бесспорный талант и же-лание постоянно совершенствовать свои на-выки способствовали её блестящему обучению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3480" w:firstLine="7"/>
        <w:spacing w:after="0" w:line="231" w:lineRule="auto"/>
        <w:tabs>
          <w:tab w:leader="none" w:pos="227" w:val="left"/>
        </w:tabs>
        <w:numPr>
          <w:ilvl w:val="0"/>
          <w:numId w:val="18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музыкальном училище им. Гнесиных. После его окончания Диана начинает самостоятельную сце-ническую карьеру, которая приносит ей любовь миллионов поклонников и звание Заслуженной артистки России. Диана учредила фонд «По зову сердца», чтобы поддерживать слабовидящих де-тей.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6092190</wp:posOffset>
                </wp:positionH>
                <wp:positionV relativeFrom="paragraph">
                  <wp:posOffset>-53975</wp:posOffset>
                </wp:positionV>
                <wp:extent cx="680720" cy="719455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719455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" o:spid="_x0000_s1043" style="position:absolute;margin-left:479.7pt;margin-top:-4.2499pt;width:53.6pt;height:56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980"/>
          </w:cols>
          <w:pgMar w:left="1240" w:top="462" w:right="686" w:bottom="163" w:gutter="0" w:footer="0" w:header="0"/>
        </w:sectPr>
      </w:pP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98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9</w:t>
      </w:r>
    </w:p>
    <w:p>
      <w:pPr>
        <w:sectPr>
          <w:pgSz w:w="11900" w:h="16838" w:orient="portrait"/>
          <w:cols w:equalWidth="0" w:num="1">
            <w:col w:w="9980"/>
          </w:cols>
          <w:pgMar w:left="1240" w:top="462" w:right="686" w:bottom="163" w:gutter="0" w:footer="0" w:header="0"/>
          <w:type w:val="continuous"/>
        </w:sectPr>
      </w:pPr>
    </w:p>
    <w:p>
      <w:pPr>
        <w:ind w:left="420" w:right="1460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Инвалидность — не помеха большому спорту!</w:t>
      </w:r>
    </w:p>
    <w:p>
      <w:pPr>
        <w:spacing w:after="0" w:line="154" w:lineRule="exact"/>
        <w:rPr>
          <w:sz w:val="20"/>
          <w:szCs w:val="20"/>
          <w:color w:val="auto"/>
        </w:rPr>
      </w:pPr>
    </w:p>
    <w:p>
      <w:pPr>
        <w:jc w:val="both"/>
        <w:ind w:left="420"/>
        <w:spacing w:after="0" w:line="25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  <w:t>Паралимпийские игры ― международные спортивные соревнова-ния для людей с инвалидностью. Традиционно проводятся после главных Олимпийских игр. Летние паралимпийские игры проводятся с 1960 года, а зимние паралимпийские игры — с 1976 года.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ind w:left="240" w:right="360"/>
        <w:spacing w:after="0" w:line="3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XI Паралимпийские зимние игры пройдут с 7 по 16 марта 2014 года в Сочи, столице Олимпийских игр 2014 года.</w:t>
      </w:r>
    </w:p>
    <w:p>
      <w:pPr>
        <w:sectPr>
          <w:pgSz w:w="11900" w:h="16838" w:orient="portrait"/>
          <w:cols w:equalWidth="0" w:num="1">
            <w:col w:w="10000"/>
          </w:cols>
          <w:pgMar w:left="660" w:top="462" w:right="124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jc w:val="both"/>
        <w:ind w:left="78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 xml:space="preserve">Специальная Олимпиада </w:t>
      </w:r>
      <w:r>
        <w:rPr>
          <w:rFonts w:ascii="Arial" w:cs="Arial" w:eastAsia="Arial" w:hAnsi="Arial"/>
          <w:sz w:val="28"/>
          <w:szCs w:val="28"/>
          <w:color w:val="FFFFFF"/>
        </w:rPr>
        <w:t>―</w:t>
      </w: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 xml:space="preserve"> это тренировки и соревно-вания для детей и взрослых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780" w:firstLine="6"/>
        <w:spacing w:after="0" w:line="237" w:lineRule="auto"/>
        <w:tabs>
          <w:tab w:leader="none" w:pos="1025" w:val="left"/>
        </w:tabs>
        <w:numPr>
          <w:ilvl w:val="0"/>
          <w:numId w:val="19"/>
        </w:numP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  <w:t>отклонениями в умственном развитии. Три миллиона спор-тсменов из 180 стран каждый год используют свои спортив-ные достижения для борьбы со стереотипами и для пере-мены человеческих судеб. Так они помогают себе и другим людям с отклонениями в ум-ственном развитии стать пол-ноправными членами обще-ства.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jc w:val="both"/>
        <w:ind w:right="340"/>
        <w:spacing w:after="0" w:line="23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FFFFFF"/>
        </w:rPr>
        <w:t>Андрей Востриков (имеющий син-дром Дауна) — профессиональный повар и многократный чемпион Ев-ропейских и Всемирных Игр Специ-альной Олимпиады по спортивной гимнастике.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060" w:space="240"/>
            <w:col w:w="4700"/>
          </w:cols>
          <w:pgMar w:left="660" w:top="462" w:right="1246" w:bottom="163" w:gutter="0" w:footer="0" w:header="0"/>
          <w:type w:val="continuous"/>
        </w:sectPr>
      </w:pPr>
    </w:p>
    <w:p>
      <w:pPr>
        <w:spacing w:after="0" w:line="15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10</w:t>
      </w:r>
    </w:p>
    <w:p>
      <w:pPr>
        <w:sectPr>
          <w:pgSz w:w="11900" w:h="16838" w:orient="portrait"/>
          <w:cols w:equalWidth="0" w:num="1">
            <w:col w:w="10000"/>
          </w:cols>
          <w:pgMar w:left="660" w:top="462" w:right="1246" w:bottom="163" w:gutter="0" w:footer="0" w:header="0"/>
          <w:type w:val="continuous"/>
        </w:sectPr>
      </w:pPr>
    </w:p>
    <w:p>
      <w:pPr>
        <w:ind w:right="1900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Инвалидность — не помеха большому спорту!</w:t>
      </w:r>
    </w:p>
    <w:p>
      <w:pPr>
        <w:spacing w:after="0" w:line="16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2E1D86"/>
        </w:rPr>
        <w:t>Знакомься ― это Наталья.</w:t>
      </w:r>
    </w:p>
    <w:p>
      <w:pPr>
        <w:spacing w:after="0" w:line="95" w:lineRule="exact"/>
        <w:rPr>
          <w:sz w:val="20"/>
          <w:szCs w:val="20"/>
          <w:color w:val="auto"/>
        </w:rPr>
      </w:pPr>
    </w:p>
    <w:p>
      <w:pPr>
        <w:jc w:val="both"/>
        <w:ind w:right="530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FFFFFF"/>
        </w:rPr>
        <w:t>Наталья Бахматова — чемпионка России по теннису на колясках. Ког-да Наталье было девять лет, случи-лось несчастье — она попала под поезд, ей отрезало ступни, а впо-следствии врачам пришлось ампу-тировать ноги полностью.</w:t>
      </w:r>
    </w:p>
    <w:p>
      <w:pPr>
        <w:spacing w:after="0" w:line="48" w:lineRule="exact"/>
        <w:rPr>
          <w:sz w:val="20"/>
          <w:szCs w:val="20"/>
          <w:color w:val="auto"/>
        </w:rPr>
      </w:pPr>
    </w:p>
    <w:p>
      <w:pPr>
        <w:jc w:val="both"/>
        <w:ind w:right="5300"/>
        <w:spacing w:after="0" w:line="2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FFFFFF"/>
        </w:rPr>
        <w:t>Сегодня Наталья — чемпионка Рос-сии по большому теннису, много-кратный призёр множества между-народных турниров, мать двоих детей, учитель-логопед с универси-тетским образованием.</w:t>
      </w:r>
    </w:p>
    <w:p>
      <w:pPr>
        <w:spacing w:after="0" w:line="45" w:lineRule="exact"/>
        <w:rPr>
          <w:sz w:val="20"/>
          <w:szCs w:val="20"/>
          <w:color w:val="auto"/>
        </w:rPr>
      </w:pPr>
    </w:p>
    <w:p>
      <w:pPr>
        <w:jc w:val="both"/>
        <w:ind w:right="530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FFFFFF"/>
        </w:rPr>
        <w:t>Новая цель Натальи — Паралим-пийские игры. Ей очень хочется при-нять в них участие, и она чувствует в себе силы для победы!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2E1D86"/>
        </w:rPr>
        <w:t>Знакомься ― это Арон.</w:t>
      </w:r>
    </w:p>
    <w:p>
      <w:pPr>
        <w:spacing w:after="0" w:line="95" w:lineRule="exact"/>
        <w:rPr>
          <w:sz w:val="20"/>
          <w:szCs w:val="20"/>
          <w:color w:val="auto"/>
        </w:rPr>
      </w:pPr>
    </w:p>
    <w:p>
      <w:pPr>
        <w:jc w:val="both"/>
        <w:ind w:right="530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FFFFFF"/>
        </w:rPr>
        <w:t>Сорвиголова Арон Фертерингхам войдет в историю как первый чело-век, сделавший двойное сальто на-зад на инвалидной коляске.</w:t>
      </w:r>
    </w:p>
    <w:p>
      <w:pPr>
        <w:spacing w:after="0" w:line="46" w:lineRule="exact"/>
        <w:rPr>
          <w:sz w:val="20"/>
          <w:szCs w:val="20"/>
          <w:color w:val="auto"/>
        </w:rPr>
      </w:pPr>
    </w:p>
    <w:p>
      <w:pPr>
        <w:jc w:val="both"/>
        <w:ind w:right="5300"/>
        <w:spacing w:after="0" w:line="2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FFFFFF"/>
        </w:rPr>
        <w:t>Арон родился с нарушениями спин-ного мозга. Всё детство мальчик провёл в скейт-парке, повторяя на своей коляске все трюки, которые другие ребята делали на скейтбор-дах.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FFFFFF"/>
        </w:rPr>
        <w:t>Он не собирается останавливаться</w:t>
      </w:r>
    </w:p>
    <w:p>
      <w:pPr>
        <w:jc w:val="both"/>
        <w:ind w:right="5300" w:firstLine="7"/>
        <w:spacing w:after="0" w:line="236" w:lineRule="auto"/>
        <w:tabs>
          <w:tab w:leader="none" w:pos="276" w:val="left"/>
        </w:tabs>
        <w:numPr>
          <w:ilvl w:val="0"/>
          <w:numId w:val="20"/>
        </w:numPr>
        <w:rPr>
          <w:rFonts w:ascii="Arial" w:cs="Arial" w:eastAsia="Arial" w:hAnsi="Arial"/>
          <w:sz w:val="28"/>
          <w:szCs w:val="28"/>
          <w:color w:val="FFFFFF"/>
        </w:rPr>
      </w:pPr>
      <w:r>
        <w:rPr>
          <w:rFonts w:ascii="Arial" w:cs="Arial" w:eastAsia="Arial" w:hAnsi="Arial"/>
          <w:sz w:val="28"/>
          <w:szCs w:val="28"/>
          <w:color w:val="FFFFFF"/>
        </w:rPr>
        <w:t>планирует осваивать новые трю-ки. Уже сейчас Арон — звезда аме-риканского телевидения, о его успе-хах планируется снять фильм.</w:t>
      </w:r>
    </w:p>
    <w:p>
      <w:pPr>
        <w:sectPr>
          <w:pgSz w:w="11900" w:h="16838" w:orient="portrait"/>
          <w:cols w:equalWidth="0" w:num="1">
            <w:col w:w="10020"/>
          </w:cols>
          <w:pgMar w:left="1240" w:top="462" w:right="646" w:bottom="186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9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b w:val="1"/>
          <w:bCs w:val="1"/>
          <w:color w:val="FFFFFF"/>
        </w:rPr>
        <w:t>11</w:t>
      </w:r>
    </w:p>
    <w:p>
      <w:pPr>
        <w:sectPr>
          <w:pgSz w:w="11900" w:h="16838" w:orient="portrait"/>
          <w:cols w:equalWidth="0" w:num="1">
            <w:col w:w="10020"/>
          </w:cols>
          <w:pgMar w:left="1240" w:top="462" w:right="646" w:bottom="186" w:gutter="0" w:footer="0" w:header="0"/>
          <w:type w:val="continuous"/>
        </w:sect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Что такое Конвенция о правах инвалидов?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jc w:val="both"/>
        <w:ind w:left="2900"/>
        <w:spacing w:after="0" w:line="23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FFFFFF"/>
        </w:rPr>
        <w:t>Людям с инвалидностью, как и всем остальным, нужны поддержка и участие. Для того, чтобы люди понимали, как поддерживать друг друга и помнили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900" w:firstLine="6"/>
        <w:spacing w:after="0" w:line="259" w:lineRule="auto"/>
        <w:tabs>
          <w:tab w:leader="none" w:pos="3145" w:val="left"/>
        </w:tabs>
        <w:numPr>
          <w:ilvl w:val="1"/>
          <w:numId w:val="21"/>
        </w:numPr>
        <w:rPr>
          <w:rFonts w:ascii="Arial" w:cs="Arial" w:eastAsia="Arial" w:hAnsi="Arial"/>
          <w:sz w:val="30"/>
          <w:szCs w:val="30"/>
          <w:color w:val="FFFFFF"/>
        </w:rPr>
      </w:pPr>
      <w:r>
        <w:rPr>
          <w:rFonts w:ascii="Arial" w:cs="Arial" w:eastAsia="Arial" w:hAnsi="Arial"/>
          <w:sz w:val="30"/>
          <w:szCs w:val="30"/>
          <w:color w:val="FFFFFF"/>
        </w:rPr>
        <w:t>равенстве прав, создана Конвенция о правах ин-валидов. Она состоит из 50 статей.</w:t>
      </w:r>
    </w:p>
    <w:p>
      <w:pPr>
        <w:spacing w:after="0" w:line="392" w:lineRule="exact"/>
        <w:rPr>
          <w:rFonts w:ascii="Arial" w:cs="Arial" w:eastAsia="Arial" w:hAnsi="Arial"/>
          <w:sz w:val="30"/>
          <w:szCs w:val="30"/>
          <w:color w:val="FFFFFF"/>
        </w:rPr>
      </w:pPr>
    </w:p>
    <w:p>
      <w:pPr>
        <w:jc w:val="center"/>
        <w:ind w:left="2000" w:right="520" w:hanging="880"/>
        <w:spacing w:after="0" w:line="180" w:lineRule="auto"/>
        <w:tabs>
          <w:tab w:leader="none" w:pos="1899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65"/>
          <w:szCs w:val="65"/>
          <w:b w:val="1"/>
          <w:bCs w:val="1"/>
          <w:color w:val="FFFFFF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FFFFFF"/>
        </w:rPr>
        <w:t xml:space="preserve">Конвенция — </w:t>
      </w:r>
      <w:r>
        <w:rPr>
          <w:rFonts w:ascii="Arial" w:cs="Arial" w:eastAsia="Arial" w:hAnsi="Arial"/>
          <w:sz w:val="24"/>
          <w:szCs w:val="24"/>
          <w:color w:val="FFFFFF"/>
        </w:rPr>
        <w:t>это международный договор,</w:t>
      </w:r>
      <w:r>
        <w:rPr>
          <w:rFonts w:ascii="Arial" w:cs="Arial" w:eastAsia="Arial" w:hAnsi="Arial"/>
          <w:sz w:val="24"/>
          <w:szCs w:val="24"/>
          <w:b w:val="1"/>
          <w:bCs w:val="1"/>
          <w:color w:val="FFFFFF"/>
        </w:rPr>
        <w:t xml:space="preserve"> </w:t>
      </w:r>
      <w:r>
        <w:rPr>
          <w:rFonts w:ascii="Arial" w:cs="Arial" w:eastAsia="Arial" w:hAnsi="Arial"/>
          <w:sz w:val="24"/>
          <w:szCs w:val="24"/>
          <w:color w:val="FFFFFF"/>
        </w:rPr>
        <w:t>подписанный</w:t>
      </w:r>
      <w:r>
        <w:rPr>
          <w:rFonts w:ascii="Arial" w:cs="Arial" w:eastAsia="Arial" w:hAnsi="Arial"/>
          <w:sz w:val="24"/>
          <w:szCs w:val="24"/>
          <w:b w:val="1"/>
          <w:bCs w:val="1"/>
          <w:color w:val="FFFFFF"/>
        </w:rPr>
        <w:t xml:space="preserve"> </w:t>
      </w:r>
      <w:r>
        <w:rPr>
          <w:rFonts w:ascii="Arial" w:cs="Arial" w:eastAsia="Arial" w:hAnsi="Arial"/>
          <w:sz w:val="24"/>
          <w:szCs w:val="24"/>
          <w:color w:val="FFFFFF"/>
        </w:rPr>
        <w:t>рядом государств. Страны, подписавшие договор, берут на себя обязательства по его выполнению.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both"/>
        <w:ind w:left="42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FFFFFF"/>
        </w:rPr>
        <w:t>Соблюдение Конвенции о правах инвалидов гарантирует такое же отношение к людям с инвалидностью, как и ко всем остальным. Кон-венция вступила в силу 3 мая 2008 года. К началу 2011 года доку-мент подписало почти 150 стран, в том числе и Россия.</w:t>
      </w:r>
    </w:p>
    <w:p>
      <w:pPr>
        <w:sectPr>
          <w:pgSz w:w="11900" w:h="16838" w:orient="portrait"/>
          <w:cols w:equalWidth="0" w:num="1">
            <w:col w:w="9980"/>
          </w:cols>
          <w:pgMar w:left="680" w:top="479" w:right="1246" w:bottom="18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640" w:right="640"/>
        <w:spacing w:after="0" w:line="26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Евгения Ширкина фотографирует дру-зей на Красной площади.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both"/>
        <w:ind w:right="32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«У всех людей есть права. Люди с инва-лидностью — такие же люди, как и все,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right="320"/>
        <w:spacing w:after="0" w:line="222" w:lineRule="auto"/>
        <w:tabs>
          <w:tab w:leader="none" w:pos="417" w:val="left"/>
        </w:tabs>
        <w:numPr>
          <w:ilvl w:val="0"/>
          <w:numId w:val="22"/>
        </w:numP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у них тоже долж-ны быть одинаковые</w:t>
      </w:r>
    </w:p>
    <w:p>
      <w:pPr>
        <w:spacing w:after="0" w:line="231" w:lineRule="auto"/>
        <w:tabs>
          <w:tab w:leader="none" w:pos="1340" w:val="left"/>
          <w:tab w:leader="none" w:pos="26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права,</w:t>
        <w:tab/>
        <w:t>чтобы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9"/>
          <w:szCs w:val="29"/>
          <w:b w:val="1"/>
          <w:bCs w:val="1"/>
          <w:color w:val="FFFFFF"/>
        </w:rPr>
        <w:t>дети</w:t>
      </w:r>
    </w:p>
    <w:p>
      <w:pPr>
        <w:jc w:val="both"/>
        <w:ind w:right="320"/>
        <w:spacing w:after="0" w:line="222" w:lineRule="auto"/>
        <w:tabs>
          <w:tab w:leader="none" w:pos="264" w:val="left"/>
        </w:tabs>
        <w:numPr>
          <w:ilvl w:val="0"/>
          <w:numId w:val="23"/>
        </w:numP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инвалидностью мог-ли учиться, играть, заниматься спортом. Взрослые могли рабо-тать, воспитывать де-тей.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560" w:space="720"/>
            <w:col w:w="3700"/>
          </w:cols>
          <w:pgMar w:left="680" w:top="479" w:right="1246" w:bottom="187" w:gutter="0" w:footer="0" w:header="0"/>
          <w:type w:val="continuous"/>
        </w:sectPr>
      </w:pPr>
    </w:p>
    <w:p>
      <w:pPr>
        <w:jc w:val="both"/>
        <w:ind w:left="440" w:right="32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Конвенция­ о правах инвалидов очень нужна каждой стра-не. Благодаря этому документу у людей с инвалидно-стью будет больше возможностей, люди будут относить-ся к ним лучше. Государство будет поддерживать людей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440" w:right="320"/>
        <w:spacing w:after="0" w:line="247" w:lineRule="auto"/>
        <w:tabs>
          <w:tab w:leader="none" w:pos="804" w:val="left"/>
        </w:tabs>
        <w:numPr>
          <w:ilvl w:val="0"/>
          <w:numId w:val="24"/>
        </w:numP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инвалидностью, и они смогут делать всё, что делают остальные люди. В нашей стране каждый человек ценен, и каждого человека нужно уважать».</w:t>
      </w:r>
    </w:p>
    <w:p>
      <w:pPr>
        <w:ind w:left="1380" w:hanging="890"/>
        <w:spacing w:after="0" w:line="182" w:lineRule="auto"/>
        <w:tabs>
          <w:tab w:leader="none" w:pos="1380" w:val="left"/>
        </w:tabs>
        <w:numPr>
          <w:ilvl w:val="1"/>
          <w:numId w:val="24"/>
        </w:numPr>
        <w:rPr>
          <w:rFonts w:ascii="Times New Roman" w:cs="Times New Roman" w:eastAsia="Times New Roman" w:hAnsi="Times New Roman"/>
          <w:sz w:val="62"/>
          <w:szCs w:val="62"/>
          <w:b w:val="1"/>
          <w:bCs w:val="1"/>
          <w:color w:val="00A6EB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00A6EB"/>
        </w:rPr>
        <w:t xml:space="preserve">Что значит «защищать свои права»?   </w:t>
      </w:r>
      <w:r>
        <w:rPr>
          <w:rFonts w:ascii="Arial" w:cs="Arial" w:eastAsia="Arial" w:hAnsi="Arial"/>
          <w:sz w:val="36"/>
          <w:szCs w:val="36"/>
          <w:b w:val="1"/>
          <w:bCs w:val="1"/>
          <w:color w:val="FFFFFF"/>
          <w:vertAlign w:val="superscript"/>
        </w:rPr>
        <w:t>Евгения Ширкина,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62"/>
          <w:szCs w:val="62"/>
          <w:b w:val="1"/>
          <w:bCs w:val="1"/>
          <w:color w:val="00A6EB"/>
        </w:rPr>
      </w:pPr>
    </w:p>
    <w:p>
      <w:pPr>
        <w:ind w:left="2200" w:right="320" w:hanging="615"/>
        <w:spacing w:after="0"/>
        <w:rPr>
          <w:rFonts w:ascii="Times New Roman" w:cs="Times New Roman" w:eastAsia="Times New Roman" w:hAnsi="Times New Roman"/>
          <w:sz w:val="62"/>
          <w:szCs w:val="62"/>
          <w:b w:val="1"/>
          <w:bCs w:val="1"/>
          <w:color w:val="00A6EB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Как могут люди с инвалидностью</w:t>
      </w:r>
      <w:r>
        <w:rPr>
          <w:rFonts w:ascii="Arial" w:cs="Arial" w:eastAsia="Arial" w:hAnsi="Arial"/>
          <w:sz w:val="60"/>
          <w:szCs w:val="60"/>
          <w:b w:val="1"/>
          <w:bCs w:val="1"/>
          <w:color w:val="FFFFFF"/>
          <w:vertAlign w:val="superscript"/>
        </w:rPr>
        <w:t xml:space="preserve">14 лет, Москва 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  <w:vertAlign w:val="superscript"/>
        </w:rPr>
        <w:t>бороться за свои права?</w:t>
      </w:r>
    </w:p>
    <w:p>
      <w:pPr>
        <w:sectPr>
          <w:pgSz w:w="11900" w:h="16838" w:orient="portrait"/>
          <w:cols w:equalWidth="0" w:num="1">
            <w:col w:w="9980"/>
          </w:cols>
          <w:pgMar w:left="680" w:top="479" w:right="1246" w:bottom="187" w:gutter="0" w:footer="0" w:header="0"/>
          <w:type w:val="continuous"/>
        </w:sectPr>
      </w:pPr>
    </w:p>
    <w:p>
      <w:pPr>
        <w:spacing w:after="0" w:line="3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12</w:t>
      </w:r>
    </w:p>
    <w:p>
      <w:pPr>
        <w:sectPr>
          <w:pgSz w:w="11900" w:h="16838" w:orient="portrait"/>
          <w:cols w:equalWidth="0" w:num="1">
            <w:col w:w="9980"/>
          </w:cols>
          <w:pgMar w:left="680" w:top="479" w:right="1246" w:bottom="187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Для чего нужна Конвенция? кто её авторы?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jc w:val="both"/>
        <w:ind w:right="560"/>
        <w:spacing w:after="0" w:line="26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00A6EB"/>
        </w:rPr>
        <w:t>Конвенция утверждает, что люди с инвалидностью обладают точно таки-ми же правами, как и люди без инвалидности. В Конвенции сказано, что должны сделать государства для того, чтобы люди с инвалидностью мог-ли пользоваться своими правами наравне с другими.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jc w:val="both"/>
        <w:ind w:right="560"/>
        <w:spacing w:after="0" w:line="2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0A6EB"/>
        </w:rPr>
        <w:t>Ключевую роль в разработке и принятии Конвенции о правах инвалидов сыграли активные люди с инвалидностью со всего мира. Авторы долгое время обсуждали, какие нужно принять меры и законы, чтобы дать лю-дям с инвалидностью больше возможностей: посещать школу, получать работу, веселиться и жить счастливо. Результатом этой работы и стала Конвенция.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jc w:val="both"/>
        <w:ind w:left="2440" w:right="560"/>
        <w:spacing w:after="0" w:line="25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FFFFFF"/>
        </w:rPr>
        <w:t>«Принятие Конвенции — историческое событие. Конвен-ция станет самым важным документом, принятым в этом столетии. Делегаты, которые работали над её проектом, направили всему миру послание о том, что мы хотим жить жизнью с равными возможностями для всех людей».</w:t>
      </w:r>
    </w:p>
    <w:p>
      <w:pPr>
        <w:jc w:val="right"/>
        <w:ind w:right="56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Ян Элиассон,</w:t>
      </w:r>
    </w:p>
    <w:p>
      <w:pPr>
        <w:jc w:val="right"/>
        <w:ind w:right="56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Председатель 60-й сессии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right"/>
        <w:ind w:righ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Генеральной Ассамблеи ООН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jc w:val="both"/>
        <w:ind w:left="2440" w:right="560"/>
        <w:spacing w:after="0" w:line="24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«Это великий день для ООН и для лиц с инвалидно-стью. Это хорошая Конвенция, и она изменит жизнь миллионов людей».</w:t>
      </w:r>
    </w:p>
    <w:p>
      <w:pPr>
        <w:jc w:val="right"/>
        <w:ind w:right="56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Дон МакКэй,</w:t>
      </w:r>
    </w:p>
    <w:p>
      <w:pPr>
        <w:jc w:val="right"/>
        <w:ind w:right="56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Председатель Специального комитета ООН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right"/>
        <w:ind w:righ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по разработке проекта Конвенции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jc w:val="both"/>
        <w:ind w:left="2440" w:right="560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FFFFFF"/>
        </w:rPr>
        <w:t>«</w:t>
      </w: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У</w:t>
      </w:r>
      <w:r>
        <w:rPr>
          <w:rFonts w:ascii="Arial" w:cs="Arial" w:eastAsia="Arial" w:hAnsi="Arial"/>
          <w:sz w:val="26"/>
          <w:szCs w:val="26"/>
          <w:color w:val="FFFFFF"/>
        </w:rPr>
        <w:t xml:space="preserve"> </w:t>
      </w: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650</w:t>
      </w:r>
      <w:r>
        <w:rPr>
          <w:rFonts w:ascii="Arial" w:cs="Arial" w:eastAsia="Arial" w:hAnsi="Arial"/>
          <w:sz w:val="26"/>
          <w:szCs w:val="26"/>
          <w:color w:val="FFFFFF"/>
        </w:rPr>
        <w:t xml:space="preserve"> </w:t>
      </w: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миллионов людей с инвалидностью,</w:t>
      </w:r>
      <w:r>
        <w:rPr>
          <w:rFonts w:ascii="Arial" w:cs="Arial" w:eastAsia="Arial" w:hAnsi="Arial"/>
          <w:sz w:val="26"/>
          <w:szCs w:val="26"/>
          <w:color w:val="FFFFFF"/>
        </w:rPr>
        <w:t xml:space="preserve"> </w:t>
      </w: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живущих</w:t>
      </w:r>
      <w:r>
        <w:rPr>
          <w:rFonts w:ascii="Arial" w:cs="Arial" w:eastAsia="Arial" w:hAnsi="Arial"/>
          <w:sz w:val="26"/>
          <w:szCs w:val="26"/>
          <w:color w:val="FFFFFF"/>
        </w:rPr>
        <w:t xml:space="preserve"> </w:t>
      </w: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на нашей планете, были мечты ― стать равными чле-нами общества, иметь равные с другими права. Сегод-ня эти мечты сбылись».</w:t>
      </w:r>
    </w:p>
    <w:p>
      <w:pPr>
        <w:jc w:val="right"/>
        <w:ind w:right="56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Кики Нордстром,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right"/>
        <w:ind w:righ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представитель Всемирного союза слепых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jc w:val="both"/>
        <w:ind w:left="2440" w:right="560"/>
        <w:spacing w:after="0" w:line="23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FFFFFF"/>
        </w:rPr>
        <w:t>«Ратификация Конвенции даст организациям инвали-дов очень сильный аргумент в диалоге с властями са-мого разного уровня. Нам больше не придётся тратить массу времени и энергии, чтобы доказать необходи-мость принятия тех или иных стандартов — ведь все они четко прописаны в Конвенции».</w:t>
      </w:r>
    </w:p>
    <w:p>
      <w:pPr>
        <w:jc w:val="right"/>
        <w:ind w:right="560"/>
        <w:spacing w:after="0" w:line="22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Валерий Рухледев,</w:t>
      </w:r>
    </w:p>
    <w:p>
      <w:pPr>
        <w:jc w:val="right"/>
        <w:ind w:righ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Президент Всероссийского общества глухих</w:t>
      </w:r>
    </w:p>
    <w:p>
      <w:pPr>
        <w:sectPr>
          <w:pgSz w:w="11900" w:h="16838" w:orient="portrait"/>
          <w:cols w:equalWidth="0" w:num="1">
            <w:col w:w="10120"/>
          </w:cols>
          <w:pgMar w:left="1240" w:top="479" w:right="546" w:bottom="279" w:gutter="0" w:footer="0" w:header="0"/>
        </w:sect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97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color w:val="FFFFFF"/>
        </w:rPr>
        <w:t>1313</w:t>
      </w:r>
    </w:p>
    <w:p>
      <w:pPr>
        <w:sectPr>
          <w:pgSz w:w="11900" w:h="16838" w:orient="portrait"/>
          <w:cols w:equalWidth="0" w:num="1">
            <w:col w:w="10120"/>
          </w:cols>
          <w:pgMar w:left="1240" w:top="479" w:right="546" w:bottom="279" w:gutter="0" w:footer="0" w:header="0"/>
          <w:type w:val="continuous"/>
        </w:sect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Что говорит Конвенция о правах инвалидов?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451485</wp:posOffset>
                </wp:positionV>
                <wp:extent cx="2987675" cy="33020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75" cy="33020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3" o:spid="_x0000_s1048" style="position:absolute;margin-left:264.65pt;margin-top:35.55pt;width:235.25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451485</wp:posOffset>
                </wp:positionV>
                <wp:extent cx="2922905" cy="33020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905" cy="330200"/>
                        </a:xfrm>
                        <a:prstGeom prst="rect">
                          <a:avLst/>
                        </a:prstGeom>
                        <a:solidFill>
                          <a:srgbClr val="00983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4" o:spid="_x0000_s1049" style="position:absolute;margin-left:23.15pt;margin-top:35.55pt;width:230.15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9836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000"/>
          </w:cols>
          <w:pgMar w:left="660" w:top="462" w:right="124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Содержание конвенции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Общие принципы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jc w:val="both"/>
        <w:ind w:left="4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Уважение достоинства каж-дого человека, его независи-мости и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свободы делать соб-ственный выбор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1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.</w:t>
      </w:r>
    </w:p>
    <w:p>
      <w:pPr>
        <w:spacing w:after="0" w:line="76" w:lineRule="exact"/>
        <w:rPr>
          <w:sz w:val="20"/>
          <w:szCs w:val="20"/>
          <w:color w:val="auto"/>
        </w:rPr>
      </w:pPr>
    </w:p>
    <w:p>
      <w:pPr>
        <w:jc w:val="both"/>
        <w:ind w:left="460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Запрет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дискриминации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2</w:t>
      </w: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,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спра-ведливое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3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отношение к каждо-му человеку.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jc w:val="both"/>
        <w:ind w:left="460"/>
        <w:spacing w:after="0" w:line="27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Полное включение в обще-ство.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jc w:val="both"/>
        <w:ind w:left="4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Уважение различий и приня-тие особенностей людей с ин-валидностью как части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чело-веческого разнообразия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4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.</w:t>
      </w:r>
    </w:p>
    <w:p>
      <w:pPr>
        <w:spacing w:after="0" w:line="76" w:lineRule="exact"/>
        <w:rPr>
          <w:sz w:val="20"/>
          <w:szCs w:val="20"/>
          <w:color w:val="auto"/>
        </w:rPr>
      </w:pPr>
    </w:p>
    <w:p>
      <w:pPr>
        <w:jc w:val="both"/>
        <w:ind w:left="460"/>
        <w:spacing w:after="0" w:line="27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Равенство возможностей для всех.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Доступность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5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.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jc w:val="both"/>
        <w:ind w:left="460"/>
        <w:spacing w:after="0" w:line="23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Уважение развивающихся спо-собностей детей с инвалидно-стью и уважение права детей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460" w:firstLine="2"/>
        <w:spacing w:after="0" w:line="273" w:lineRule="auto"/>
        <w:tabs>
          <w:tab w:leader="none" w:pos="875" w:val="left"/>
        </w:tabs>
        <w:numPr>
          <w:ilvl w:val="0"/>
          <w:numId w:val="25"/>
        </w:numPr>
        <w:rPr>
          <w:rFonts w:ascii="Arial" w:cs="Arial" w:eastAsia="Arial" w:hAnsi="Arial"/>
          <w:sz w:val="30"/>
          <w:szCs w:val="30"/>
          <w:b w:val="1"/>
          <w:bCs w:val="1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инвалидностью сохранять свою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индивидуальность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6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-406400</wp:posOffset>
            </wp:positionH>
            <wp:positionV relativeFrom="paragraph">
              <wp:posOffset>339725</wp:posOffset>
            </wp:positionV>
            <wp:extent cx="3623945" cy="22663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647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Основные понятия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7"/>
        <w:spacing w:after="0" w:line="24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Свобода выбора?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8"/>
          <w:szCs w:val="28"/>
          <w:color w:val="000000"/>
        </w:rPr>
        <w:t>Человек может выбирать, как ему жить, чем заниматься, с кем об-щаться. Инвалидность не должна ограничивать возможности выбора.</w:t>
      </w:r>
    </w:p>
    <w:p>
      <w:pPr>
        <w:spacing w:after="0" w:line="106" w:lineRule="exact"/>
        <w:rPr>
          <w:sz w:val="20"/>
          <w:szCs w:val="20"/>
          <w:color w:val="auto"/>
        </w:rPr>
      </w:pPr>
    </w:p>
    <w:p>
      <w:pPr>
        <w:ind w:left="7"/>
        <w:spacing w:after="0" w:line="24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2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Дискриминация?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8"/>
          <w:szCs w:val="28"/>
          <w:color w:val="000000"/>
        </w:rPr>
        <w:t>Несправедливое отношение к че-ловеку из-за того, что он имеет «не тот» цвет кожи, пол, религию, поли-тические убеждения или инвалид-ность.</w:t>
      </w:r>
    </w:p>
    <w:p>
      <w:pPr>
        <w:spacing w:after="0" w:line="110" w:lineRule="exact"/>
        <w:rPr>
          <w:sz w:val="20"/>
          <w:szCs w:val="20"/>
          <w:color w:val="auto"/>
        </w:rPr>
      </w:pP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3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Справедливость?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7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Одинаковая реакция на действия человека, независимо от того, есть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59" w:lineRule="auto"/>
        <w:tabs>
          <w:tab w:leader="none" w:pos="268" w:val="left"/>
        </w:tabs>
        <w:numPr>
          <w:ilvl w:val="0"/>
          <w:numId w:val="26"/>
        </w:numPr>
        <w:rPr>
          <w:rFonts w:ascii="Arial" w:cs="Arial" w:eastAsia="Arial" w:hAnsi="Arial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него инвалидность или нет. Оди-наковая оценка ученика с инвалид-ностью и ученика без инвалидности за одни и те же знания. Одинаковое наказание в случае шалостей.</w:t>
      </w:r>
    </w:p>
    <w:p>
      <w:pPr>
        <w:spacing w:after="0" w:line="91" w:lineRule="exact"/>
        <w:rPr>
          <w:sz w:val="20"/>
          <w:szCs w:val="20"/>
          <w:color w:val="auto"/>
        </w:rPr>
      </w:pPr>
    </w:p>
    <w:p>
      <w:pPr>
        <w:ind w:left="7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4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Человеческое разно-образие?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71" w:lineRule="auto"/>
        <w:tabs>
          <w:tab w:leader="none" w:pos="287" w:val="left"/>
        </w:tabs>
        <w:numPr>
          <w:ilvl w:val="0"/>
          <w:numId w:val="27"/>
        </w:numPr>
        <w:rPr>
          <w:rFonts w:ascii="Arial" w:cs="Arial" w:eastAsia="Arial" w:hAnsi="Arial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людей разный цвет кожи, разные глаза, причёски. Инвалидность — одна из многих таких особенностей.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ind w:left="7"/>
        <w:spacing w:after="0" w:line="24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5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Доступность?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8"/>
          <w:szCs w:val="28"/>
          <w:color w:val="000000"/>
        </w:rPr>
        <w:t>Свободный доступ к транспорту, до-ступ в общественные места и до-ступ к информации. Без отказа на основании инвалидности.</w:t>
      </w:r>
    </w:p>
    <w:p>
      <w:pPr>
        <w:spacing w:after="0" w:line="106" w:lineRule="exact"/>
        <w:rPr>
          <w:sz w:val="20"/>
          <w:szCs w:val="20"/>
          <w:color w:val="auto"/>
        </w:rPr>
      </w:pPr>
    </w:p>
    <w:p>
      <w:pPr>
        <w:ind w:left="7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6</w:t>
      </w:r>
      <w:r>
        <w:rPr>
          <w:rFonts w:ascii="Arial" w:cs="Arial" w:eastAsia="Arial" w:hAnsi="Arial"/>
          <w:sz w:val="27"/>
          <w:szCs w:val="27"/>
          <w:b w:val="1"/>
          <w:bCs w:val="1"/>
          <w:color w:val="00A6EB"/>
        </w:rPr>
        <w:t>Что такое Индивидуальность?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7"/>
          <w:szCs w:val="27"/>
          <w:color w:val="000000"/>
        </w:rPr>
        <w:t>Это особенности, которые делают тебя тобой. Твои знания, умения, от-ношение к окружающим, твои при-вычки. Всё это меняется, например,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50" w:lineRule="auto"/>
        <w:tabs>
          <w:tab w:leader="none" w:pos="247" w:val="left"/>
        </w:tabs>
        <w:numPr>
          <w:ilvl w:val="0"/>
          <w:numId w:val="28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школе тебя приучают к дисципли-не, дают новые знания и умения. Индвивидуальность есть у каждого человека.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060" w:space="233"/>
            <w:col w:w="4707"/>
          </w:cols>
          <w:pgMar w:left="660" w:top="462" w:right="1246" w:bottom="163" w:gutter="0" w:footer="0" w:header="0"/>
          <w:type w:val="continuous"/>
        </w:sect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0A6EB"/>
        </w:rPr>
        <w:t>14</w:t>
      </w:r>
    </w:p>
    <w:p>
      <w:pPr>
        <w:sectPr>
          <w:pgSz w:w="11900" w:h="16838" w:orient="portrait"/>
          <w:cols w:equalWidth="0" w:num="1">
            <w:col w:w="10000"/>
          </w:cols>
          <w:pgMar w:left="660" w:top="462" w:right="1246" w:bottom="16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Что говорит Конвенция о правах инвалидов?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464820</wp:posOffset>
                </wp:positionV>
                <wp:extent cx="2922905" cy="33020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905" cy="33020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6" o:spid="_x0000_s1051" style="position:absolute;margin-left:247pt;margin-top:36.6pt;width:230.15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464820</wp:posOffset>
                </wp:positionV>
                <wp:extent cx="2988310" cy="33020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330200"/>
                        </a:xfrm>
                        <a:prstGeom prst="rect">
                          <a:avLst/>
                        </a:prstGeom>
                        <a:solidFill>
                          <a:srgbClr val="00983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7" o:spid="_x0000_s1052" style="position:absolute;margin-left:0.35pt;margin-top:36.6pt;width:235.3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9836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000"/>
          </w:cols>
          <w:pgMar w:left="1240" w:top="462" w:right="66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Содержание конвенции</w:t>
      </w: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Общие обязательства</w:t>
      </w:r>
    </w:p>
    <w:p>
      <w:pPr>
        <w:jc w:val="both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Не должно быть никаких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зако-нов­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7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,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предусматривающих ка-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кую-либо дискрими­нацию­ лю-дей с инвалидностью. Если та-кие законы есть, они должны быть отменены. Для того, что-бы разработать новые законы, правительства должны обра-щаться за советом к людям с инвалидностью, включая де-тей.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Равноправие</w:t>
      </w:r>
    </w:p>
    <w:p>
      <w:pPr>
        <w:jc w:val="both"/>
        <w:spacing w:after="0" w:line="2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Каждая страна признаёт, что все люди имеют право на за-щиту, и что законы страны оди-наково применяются ко всем лицам, проживающим в ней.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 xml:space="preserve">Дети с инвалидностью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 xml:space="preserve">Каждая страна соглашает-ся принять все необходи-мые меры для обеспече-ния детям с инвалидностью всей полноты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прав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8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 xml:space="preserve"> челове-ка наравне с другими детьми. Страны также соглашаются обеспечить детям с инвалид-ностью право свободно выра-жать свои взгляды по всем во-просам.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both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Первоочередное внимание дол-жно уделяться интересам ре-бёнка.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6" w:lineRule="exact"/>
        <w:rPr>
          <w:sz w:val="20"/>
          <w:szCs w:val="20"/>
          <w:color w:val="auto"/>
        </w:rPr>
      </w:pPr>
    </w:p>
    <w:p>
      <w:pPr>
        <w:ind w:left="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Основные понятия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7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Применение закона?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460"/>
        <w:spacing w:after="0" w:line="26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Закон должен определять одина-ковые для всех права и обязанно-сти: и для людей с инвалидностью, и для людей без инвалидности.</w:t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jc w:val="both"/>
        <w:ind w:right="460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8</w:t>
      </w:r>
      <w:r>
        <w:rPr>
          <w:rFonts w:ascii="Arial" w:cs="Arial" w:eastAsia="Arial" w:hAnsi="Arial"/>
          <w:sz w:val="27"/>
          <w:szCs w:val="27"/>
          <w:b w:val="1"/>
          <w:bCs w:val="1"/>
          <w:color w:val="00A6EB"/>
        </w:rPr>
        <w:t>Что такое Права и Обязанности?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7"/>
          <w:szCs w:val="27"/>
          <w:color w:val="000000"/>
        </w:rPr>
        <w:t>Ты имеешь право жить, учиться, от-дыхать. Всё это твоё право, потому что ты человек. Одинаковые права должны быть у каждого — это рав-ноправие.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right="460"/>
        <w:spacing w:after="0" w:line="255" w:lineRule="auto"/>
        <w:tabs>
          <w:tab w:leader="none" w:pos="266" w:val="left"/>
        </w:tabs>
        <w:numPr>
          <w:ilvl w:val="0"/>
          <w:numId w:val="29"/>
        </w:numPr>
        <w:rPr>
          <w:rFonts w:ascii="Arial" w:cs="Arial" w:eastAsia="Arial" w:hAnsi="Arial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каждого человека есть не только права, но и обязанности. У тебя мно-го обязанностей. Например, ходить в школу, учиться, помогать родите-лям. Обязанности человека с ин-валидностью, как и права, должны быть такими же, как у всех.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2922905" cy="38277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82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4680585</wp:posOffset>
                </wp:positionV>
                <wp:extent cx="713105" cy="72009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72009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9" o:spid="_x0000_s1054" style="position:absolute;margin-left:230.15pt;margin-top:368.55pt;width:56.15pt;height:56.7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</w:r>
    </w:p>
    <w:p>
      <w:pPr>
        <w:spacing w:after="0" w:line="5197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4720" w:space="220"/>
            <w:col w:w="5060"/>
          </w:cols>
          <w:pgMar w:left="1240" w:top="462" w:right="666" w:bottom="16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ind w:left="9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15</w:t>
      </w:r>
    </w:p>
    <w:p>
      <w:pPr>
        <w:sectPr>
          <w:pgSz w:w="11900" w:h="16838" w:orient="portrait"/>
          <w:cols w:equalWidth="0" w:num="1">
            <w:col w:w="10000"/>
          </w:cols>
          <w:pgMar w:left="1240" w:top="462" w:right="666" w:bottom="163" w:gutter="0" w:footer="0" w:header="0"/>
          <w:type w:val="continuous"/>
        </w:sect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Что говорит Конвенция о правах инвалидов?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451485</wp:posOffset>
                </wp:positionV>
                <wp:extent cx="2987675" cy="33020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75" cy="33020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0" o:spid="_x0000_s1055" style="position:absolute;margin-left:266.65pt;margin-top:35.55pt;width:235.25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451485</wp:posOffset>
                </wp:positionV>
                <wp:extent cx="2933700" cy="33020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00983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1" o:spid="_x0000_s1056" style="position:absolute;margin-left:24.3pt;margin-top:35.55pt;width:231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9836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Содержание конвенции</w:t>
      </w: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480"/>
        <w:spacing w:after="0" w:line="22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Просветительско-воспитательная работа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9</w:t>
      </w: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 xml:space="preserve">Каждая страна должна повы-шать осведомлённость обще-ства о правах и достоинствах людей с инвалидностью, их достижениях и навыках. Стра-ны соглашаются бороться со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стереотипами, предубеждени-ями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10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и действиями,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которые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могут нанести ущерб людям с инвалидностью.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Доступность</w:t>
      </w:r>
    </w:p>
    <w:p>
      <w:pPr>
        <w:jc w:val="both"/>
        <w:ind w:left="480"/>
        <w:spacing w:after="0" w:line="2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Каждая страна соглашается обеспечить людям с инвалид-ностью возможность жить не-зависимой жизнью и участво-вать в жизни общества. Места, открытые для всех, включая дороги, школы, стадионы, те-атры и т. д., должны быть до-ступны для людей с инвалид-ностью, включая детей.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Право на жизнь</w:t>
      </w:r>
    </w:p>
    <w:p>
      <w:pPr>
        <w:jc w:val="both"/>
        <w:ind w:left="480"/>
        <w:spacing w:after="0" w:line="23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Каждый человек рождается на свет с правом на жизнь. Пра-вительства гарантируют, что это одинаково справедливо для всех людей: с инвалидно-стью или без.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Ситуации риска</w:t>
      </w:r>
    </w:p>
    <w:p>
      <w:pPr>
        <w:ind w:left="480" w:firstLine="6"/>
        <w:spacing w:after="0" w:line="249" w:lineRule="auto"/>
        <w:tabs>
          <w:tab w:leader="none" w:pos="748" w:val="left"/>
        </w:tabs>
        <w:numPr>
          <w:ilvl w:val="0"/>
          <w:numId w:val="30"/>
        </w:numPr>
        <w:rPr>
          <w:rFonts w:ascii="Arial" w:cs="Arial" w:eastAsia="Arial" w:hAnsi="Arial"/>
          <w:sz w:val="29"/>
          <w:szCs w:val="29"/>
          <w:b w:val="1"/>
          <w:bCs w:val="1"/>
          <w:color w:val="009836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009836"/>
        </w:rPr>
        <w:t>чрезвычайные ситуации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11</w:t>
      </w:r>
      <w:r>
        <w:rPr>
          <w:rFonts w:ascii="Arial" w:cs="Arial" w:eastAsia="Arial" w:hAnsi="Arial"/>
          <w:sz w:val="29"/>
          <w:szCs w:val="29"/>
          <w:b w:val="1"/>
          <w:bCs w:val="1"/>
          <w:color w:val="009836"/>
        </w:rPr>
        <w:t xml:space="preserve"> </w:t>
      </w:r>
      <w:r>
        <w:rPr>
          <w:rFonts w:ascii="Arial" w:cs="Arial" w:eastAsia="Arial" w:hAnsi="Arial"/>
          <w:sz w:val="29"/>
          <w:szCs w:val="29"/>
          <w:b w:val="1"/>
          <w:bCs w:val="1"/>
          <w:color w:val="000000"/>
        </w:rPr>
        <w:t>Люди с инвалидностью имеют те же права на защиту и безо-пасность, что и другие люди.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3107055</wp:posOffset>
            </wp:positionH>
            <wp:positionV relativeFrom="paragraph">
              <wp:posOffset>759460</wp:posOffset>
            </wp:positionV>
            <wp:extent cx="147955" cy="2698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6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647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Основные понятия</w:t>
      </w: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7" w:right="680"/>
        <w:spacing w:after="0" w:line="24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9</w:t>
      </w:r>
      <w:r>
        <w:rPr>
          <w:rFonts w:ascii="Arial" w:cs="Arial" w:eastAsia="Arial" w:hAnsi="Arial"/>
          <w:sz w:val="27"/>
          <w:szCs w:val="27"/>
          <w:b w:val="1"/>
          <w:bCs w:val="1"/>
          <w:color w:val="00A6EB"/>
        </w:rPr>
        <w:t>Что такое Просветительско-воспитательная работа?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Это работа, направленная на то, чтобы разъяснять, как поступать правильно, и почему правильно именно так, а не иначе. Книга, ко-торую ты держишь в руках – часть такой работы.</w:t>
      </w:r>
    </w:p>
    <w:p>
      <w:pPr>
        <w:spacing w:after="0" w:line="114" w:lineRule="exact"/>
        <w:rPr>
          <w:sz w:val="20"/>
          <w:szCs w:val="20"/>
          <w:color w:val="auto"/>
        </w:rPr>
      </w:pPr>
    </w:p>
    <w:p>
      <w:pPr>
        <w:ind w:left="7" w:righ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10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Стереотипы и Преду-беждения?</w:t>
      </w: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Например, мальчик плохо учился,</w:t>
      </w:r>
    </w:p>
    <w:p>
      <w:pPr>
        <w:jc w:val="both"/>
        <w:ind w:left="7" w:hanging="7"/>
        <w:spacing w:after="0" w:line="244" w:lineRule="auto"/>
        <w:tabs>
          <w:tab w:leader="none" w:pos="295" w:val="left"/>
        </w:tabs>
        <w:numPr>
          <w:ilvl w:val="0"/>
          <w:numId w:val="31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все считают его двоечником. Он догонял программу все лето, и те-перь знает предметы лучше, чем многие. А одноклассники продолжа-ют относиться к нему как к двоечни-ку. Подобное отношение называет-ся стереотипом.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7" w:right="6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11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Ситуации риска и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чрезвычайные ситуации?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5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Это ситуации, когда жизни человека может что-то угрожать, например, пожар. При пожаре спасают всех, не обращая внимания, есть у человека инвалидность или нет.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269875</wp:posOffset>
            </wp:positionV>
            <wp:extent cx="3383915" cy="28632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86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563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100" w:space="233"/>
            <w:col w:w="4707"/>
          </w:cols>
          <w:pgMar w:left="620" w:top="462" w:right="1246" w:bottom="16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ind w:left="2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Соня Новосёлова, 14 лет</w: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  <w:type w:val="continuous"/>
        </w:sectPr>
      </w:pPr>
    </w:p>
    <w:p>
      <w:pPr>
        <w:spacing w:after="0" w:line="19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0A6EB"/>
        </w:rPr>
        <w:t>16</w: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Что говорит Конвенция о правах инвалидов?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464820</wp:posOffset>
                </wp:positionV>
                <wp:extent cx="2933700" cy="33020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" o:spid="_x0000_s1059" style="position:absolute;margin-left:247pt;margin-top:36.6pt;width:231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464820</wp:posOffset>
                </wp:positionV>
                <wp:extent cx="2988310" cy="33020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330200"/>
                        </a:xfrm>
                        <a:prstGeom prst="rect">
                          <a:avLst/>
                        </a:prstGeom>
                        <a:solidFill>
                          <a:srgbClr val="00983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5" o:spid="_x0000_s1060" style="position:absolute;margin-left:0.35pt;margin-top:36.6pt;width:235.3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9836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040"/>
          </w:cols>
          <w:pgMar w:left="1240" w:top="462" w:right="62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Содержание конвенции</w:t>
      </w: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Свобода и личностная целост-</w:t>
      </w:r>
    </w:p>
    <w:p>
      <w:pPr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ность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12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Каждая страна должна обеспе-чивать защиту свободы и лич-ностной целостности людей.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jc w:val="both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 xml:space="preserve">Свобода от пыток и жестоких видов обращения и наказания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Никто не может подвергаться пыткам или жестокому и бесче-ловечному обращению.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Свобода передвижения и граж-</w:t>
      </w:r>
    </w:p>
    <w:p>
      <w:pPr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данство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spacing w:after="0" w:line="23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Каждый ребёнок имеет пра-во быть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гражданином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13</w:t>
      </w: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 своей страны. Людям не могут запре-тить въезд или выезд из стра-ны по причине их инвалидно-сти.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Индивидуальная мобиль-</w:t>
      </w:r>
    </w:p>
    <w:p>
      <w:pPr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ность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14</w:t>
      </w:r>
    </w:p>
    <w:p>
      <w:pPr>
        <w:jc w:val="both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Люди с инвалидностью имеют право на мобильность. Прави-тельства должны помогать им в этом.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170180</wp:posOffset>
            </wp:positionV>
            <wp:extent cx="2632710" cy="3051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6" w:lineRule="exact"/>
        <w:rPr>
          <w:sz w:val="20"/>
          <w:szCs w:val="20"/>
          <w:color w:val="auto"/>
        </w:rPr>
      </w:pPr>
    </w:p>
    <w:p>
      <w:pPr>
        <w:jc w:val="center"/>
        <w:ind w:righ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Основные понятия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12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личностная целост-ность?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5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Никто не может обращаться с вами не по-человечески из-за ваших физических или психических осо-бенностей. Вы имеете право на то, чтобы другие люди уважали вас та-кими, какие вы есть!</w:t>
      </w:r>
    </w:p>
    <w:p>
      <w:pPr>
        <w:spacing w:after="0" w:line="1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13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значит быть гражданином?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Гражданин — это не просто житель страны. Это человек, знающий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55" w:lineRule="auto"/>
        <w:tabs>
          <w:tab w:leader="none" w:pos="227" w:val="left"/>
        </w:tabs>
        <w:numPr>
          <w:ilvl w:val="0"/>
          <w:numId w:val="32"/>
        </w:numPr>
        <w:rPr>
          <w:rFonts w:ascii="Arial" w:cs="Arial" w:eastAsia="Arial" w:hAnsi="Arial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уважающий её культуру и законы, имеющий права и обязанности, со-гласно законам этой страны. Нель-зя лишать человека гражданства или, наоборот, давать гражданство только за то, что у него инвалид-ность.</w:t>
      </w:r>
    </w:p>
    <w:p>
      <w:pPr>
        <w:spacing w:after="0" w:line="97" w:lineRule="exact"/>
        <w:rPr>
          <w:sz w:val="20"/>
          <w:szCs w:val="20"/>
          <w:color w:val="auto"/>
        </w:rPr>
      </w:pPr>
    </w:p>
    <w:p>
      <w:pPr>
        <w:ind w:right="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14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Индивидуальная мо-бильность?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Человек с инвалидностью дол-жен иметь возможность само-стоятельно передвигаться, ходить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42" w:lineRule="auto"/>
        <w:tabs>
          <w:tab w:leader="none" w:pos="319" w:val="left"/>
        </w:tabs>
        <w:numPr>
          <w:ilvl w:val="0"/>
          <w:numId w:val="33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гости, путешествовать, не при-бегая к помощи других людей. Удобный и безопасный пандус пе-ред подъездом — это и есть одно из средств для индивидуальной мобильности: человек с инвалид-ностью сможет спуститься или подняться по этому пандусу сам. То, что необходимо для людей с ин-валидностью, удобно для всех!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4720" w:space="220"/>
            <w:col w:w="5100"/>
          </w:cols>
          <w:pgMar w:left="1240" w:top="462" w:right="626" w:bottom="16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6" w:lineRule="exact"/>
        <w:rPr>
          <w:sz w:val="20"/>
          <w:szCs w:val="20"/>
          <w:color w:val="auto"/>
        </w:rPr>
      </w:pPr>
    </w:p>
    <w:p>
      <w:pPr>
        <w:ind w:left="434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147955" cy="2698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0"/>
          <w:szCs w:val="20"/>
          <w:color w:val="auto"/>
        </w:rPr>
        <w:t xml:space="preserve"> Автор плаката: Дмитрий Петров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6070600</wp:posOffset>
                </wp:positionH>
                <wp:positionV relativeFrom="paragraph">
                  <wp:posOffset>-31750</wp:posOffset>
                </wp:positionV>
                <wp:extent cx="702310" cy="719455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719455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8" o:spid="_x0000_s1063" style="position:absolute;margin-left:478pt;margin-top:-2.4999pt;width:55.3pt;height:56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040"/>
          </w:cols>
          <w:pgMar w:left="1240" w:top="462" w:right="626" w:bottom="163" w:gutter="0" w:footer="0" w:header="0"/>
          <w:type w:val="continuous"/>
        </w:sectPr>
      </w:pP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ind w:left="9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17</w:t>
      </w:r>
    </w:p>
    <w:p>
      <w:pPr>
        <w:sectPr>
          <w:pgSz w:w="11900" w:h="16838" w:orient="portrait"/>
          <w:cols w:equalWidth="0" w:num="1">
            <w:col w:w="10040"/>
          </w:cols>
          <w:pgMar w:left="1240" w:top="462" w:right="626" w:bottom="163" w:gutter="0" w:footer="0" w:header="0"/>
          <w:type w:val="continuous"/>
        </w:sect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Что говорит Конвенция о правах инвалидов?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451485</wp:posOffset>
                </wp:positionV>
                <wp:extent cx="2987675" cy="33020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75" cy="33020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9" o:spid="_x0000_s1064" style="position:absolute;margin-left:266.65pt;margin-top:35.55pt;width:235.25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451485</wp:posOffset>
                </wp:positionV>
                <wp:extent cx="2945130" cy="33020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330200"/>
                        </a:xfrm>
                        <a:prstGeom prst="rect">
                          <a:avLst/>
                        </a:prstGeom>
                        <a:solidFill>
                          <a:srgbClr val="00983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0" o:spid="_x0000_s1065" style="position:absolute;margin-left:23.4pt;margin-top:35.55pt;width:231.9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9836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Содержание конвенции</w:t>
      </w: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Свобода выражения мнения</w:t>
      </w:r>
    </w:p>
    <w:p>
      <w:pPr>
        <w:ind w:left="460" w:firstLine="9"/>
        <w:spacing w:after="0" w:line="222" w:lineRule="auto"/>
        <w:tabs>
          <w:tab w:leader="none" w:pos="728" w:val="left"/>
        </w:tabs>
        <w:numPr>
          <w:ilvl w:val="0"/>
          <w:numId w:val="34"/>
        </w:numP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убеждений и доступ к ин-формации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15</w:t>
      </w: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Люди имеют право на выра-</w:t>
      </w:r>
    </w:p>
    <w:p>
      <w:pPr>
        <w:spacing w:after="0" w:line="2" w:lineRule="exact"/>
        <w:rPr>
          <w:rFonts w:ascii="Arial" w:cs="Arial" w:eastAsia="Arial" w:hAnsi="Arial"/>
          <w:sz w:val="30"/>
          <w:szCs w:val="30"/>
          <w:b w:val="1"/>
          <w:bCs w:val="1"/>
          <w:color w:val="009836"/>
        </w:rPr>
      </w:pPr>
    </w:p>
    <w:p>
      <w:pPr>
        <w:jc w:val="both"/>
        <w:ind w:left="460"/>
        <w:spacing w:after="0" w:line="236" w:lineRule="auto"/>
        <w:rPr>
          <w:rFonts w:ascii="Arial" w:cs="Arial" w:eastAsia="Arial" w:hAnsi="Arial"/>
          <w:sz w:val="30"/>
          <w:szCs w:val="30"/>
          <w:b w:val="1"/>
          <w:bCs w:val="1"/>
          <w:color w:val="009836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жение своего мнения, а также на поиск, получение и обмен информацией в формате, ко-торый они могут понять и ис-пользовать.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Неприкосновенность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частной жизни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Никто  не  имеет  права  вме-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шиваться в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частную жизнь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16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людей,  вне  зависимости  от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того, являются ли они людь-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ми с инвалидностью или нет.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46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Врачебная тайна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17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.</w:t>
      </w: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 xml:space="preserve">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Информация о состоянии здо-ровья должна быть у врачей, она не предполагает широкого обсуждения.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297180</wp:posOffset>
            </wp:positionH>
            <wp:positionV relativeFrom="paragraph">
              <wp:posOffset>229870</wp:posOffset>
            </wp:positionV>
            <wp:extent cx="2944495" cy="35814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647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Основные понятия</w:t>
      </w: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7" w:right="4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15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Доступ к информа-ции?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7"/>
        <w:spacing w:after="0" w:line="24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Человек с инвалидностью по зре-нию не может прочитать обычную газету, человек с инвалидностью по слуху не услышит объявления диспетчера в аэропорту. Особые технологии, которые позволяют людям с инвалидностью использо-вать компьютер, читать, писать, вос-принимать — это результаты рабо-ты, направленной на обеспечение равного доступа к информации для всех, в том числе для людей с инва-лидностью.</w:t>
      </w:r>
    </w:p>
    <w:p>
      <w:pPr>
        <w:spacing w:after="0" w:line="123" w:lineRule="exact"/>
        <w:rPr>
          <w:sz w:val="20"/>
          <w:szCs w:val="20"/>
          <w:color w:val="auto"/>
        </w:rPr>
      </w:pPr>
    </w:p>
    <w:p>
      <w:pPr>
        <w:ind w:left="7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16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Частная жизнь?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54" w:lineRule="auto"/>
        <w:tabs>
          <w:tab w:leader="none" w:pos="239" w:val="left"/>
        </w:tabs>
        <w:numPr>
          <w:ilvl w:val="0"/>
          <w:numId w:val="35"/>
        </w:numPr>
        <w:rPr>
          <w:rFonts w:ascii="Arial" w:cs="Arial" w:eastAsia="Arial" w:hAnsi="Arial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каждого есть что-то, что не должно быть известно всем: личные секре-ты, семейные отношения, домаш-ние привычки. Это сфера, в которую никто не имеет права вторгаться без приглашения, вне зависимости от того, есть у человека инвалидность или нет.</w:t>
      </w:r>
    </w:p>
    <w:p>
      <w:pPr>
        <w:spacing w:after="0" w:line="98" w:lineRule="exact"/>
        <w:rPr>
          <w:sz w:val="20"/>
          <w:szCs w:val="20"/>
          <w:color w:val="auto"/>
        </w:rPr>
      </w:pPr>
    </w:p>
    <w:p>
      <w:pPr>
        <w:ind w:left="7"/>
        <w:spacing w:after="0" w:line="24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17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Врачебная тайна?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8"/>
          <w:szCs w:val="28"/>
          <w:color w:val="000000"/>
        </w:rPr>
        <w:t>Человек вправе сам решать, рас-сказывать о своих болезнях окружа-ющим или нет. Никто, кроме врача, не имеет права судить о человеке по его здоровью и ограничивать его как-либо на этой основе. Врач обя-зан держать полученную информа-цию в тайне.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100" w:space="233"/>
            <w:col w:w="4707"/>
          </w:cols>
          <w:pgMar w:left="620" w:top="462" w:right="1246" w:bottom="16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0A6EB"/>
        </w:rPr>
        <w:t>18</w: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Что говорит Конвенция о правах инвалидов?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464820</wp:posOffset>
                </wp:positionV>
                <wp:extent cx="2987675" cy="33020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75" cy="33020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2" o:spid="_x0000_s1067" style="position:absolute;margin-left:247pt;margin-top:36.6pt;width:235.25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464820</wp:posOffset>
                </wp:positionV>
                <wp:extent cx="2988310" cy="33020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0" cy="330200"/>
                        </a:xfrm>
                        <a:prstGeom prst="rect">
                          <a:avLst/>
                        </a:prstGeom>
                        <a:solidFill>
                          <a:srgbClr val="00983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3" o:spid="_x0000_s1068" style="position:absolute;margin-left:0.35pt;margin-top:36.6pt;width:235.3pt;height:2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9836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060"/>
          </w:cols>
          <w:pgMar w:left="1240" w:top="462" w:right="60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Содержание конвенции</w:t>
      </w: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20"/>
        <w:spacing w:after="0" w:line="23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 xml:space="preserve">Уважение дома и семьи </w:t>
      </w:r>
      <w:r>
        <w:rPr>
          <w:rFonts w:ascii="Arial" w:cs="Arial" w:eastAsia="Arial" w:hAnsi="Arial"/>
          <w:sz w:val="30"/>
          <w:szCs w:val="30"/>
          <w:b w:val="1"/>
          <w:bCs w:val="1"/>
          <w:color w:val="000000"/>
        </w:rPr>
        <w:t>Человека не могут разлу-чить с семьей или родителя-ми по причине инвалидности. Все люди, в том числе люди с инвалидностью, имеют право создавать семьи, рожать и вос-питывать детей.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Образование</w:t>
      </w:r>
    </w:p>
    <w:p>
      <w:pPr>
        <w:jc w:val="both"/>
        <w:ind w:left="20"/>
        <w:spacing w:after="0" w:line="23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 xml:space="preserve">Государства, которые подписа-ли Конвенцию о правах инва-лидов, признают 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>право людей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0" w:hanging="3"/>
        <w:spacing w:after="0" w:line="237" w:lineRule="auto"/>
        <w:tabs>
          <w:tab w:leader="none" w:pos="400" w:val="left"/>
        </w:tabs>
        <w:numPr>
          <w:ilvl w:val="0"/>
          <w:numId w:val="36"/>
        </w:numP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>инвалидностью на образо-вание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18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 xml:space="preserve">. </w:t>
      </w:r>
      <w:r>
        <w:rPr>
          <w:rFonts w:ascii="Arial" w:cs="Arial" w:eastAsia="Arial" w:hAnsi="Arial"/>
          <w:sz w:val="29"/>
          <w:szCs w:val="29"/>
          <w:b w:val="1"/>
          <w:bCs w:val="1"/>
          <w:color w:val="000000"/>
        </w:rPr>
        <w:t>Никто не имеет права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9"/>
          <w:szCs w:val="29"/>
          <w:b w:val="1"/>
          <w:bCs w:val="1"/>
          <w:color w:val="000000"/>
        </w:rPr>
        <w:t xml:space="preserve">препятствовать обучению че-ловека по причине его инвалид-ности. Для этого государства обеспечивают 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>инклюзивное</w:t>
      </w:r>
      <w:r>
        <w:rPr>
          <w:rFonts w:ascii="Arial" w:cs="Arial" w:eastAsia="Arial" w:hAnsi="Arial"/>
          <w:sz w:val="29"/>
          <w:szCs w:val="29"/>
          <w:b w:val="1"/>
          <w:bCs w:val="1"/>
          <w:color w:val="000000"/>
        </w:rPr>
        <w:t xml:space="preserve"> 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>образование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19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 xml:space="preserve">. </w:t>
      </w:r>
      <w:r>
        <w:rPr>
          <w:rFonts w:ascii="Arial" w:cs="Arial" w:eastAsia="Arial" w:hAnsi="Arial"/>
          <w:sz w:val="29"/>
          <w:szCs w:val="29"/>
          <w:b w:val="1"/>
          <w:bCs w:val="1"/>
          <w:color w:val="000000"/>
        </w:rPr>
        <w:t>Каждая страна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9"/>
          <w:szCs w:val="29"/>
          <w:b w:val="1"/>
          <w:bCs w:val="1"/>
          <w:color w:val="000000"/>
        </w:rPr>
        <w:t>должна оказывать людям с ин-валидностью поддержку в по-лучении образования.</w:t>
      </w:r>
    </w:p>
    <w:p>
      <w:pPr>
        <w:spacing w:after="0" w:line="76" w:lineRule="exact"/>
        <w:rPr>
          <w:sz w:val="20"/>
          <w:szCs w:val="20"/>
          <w:color w:val="auto"/>
        </w:rPr>
      </w:pPr>
    </w:p>
    <w:p>
      <w:pPr>
        <w:ind w:left="20"/>
        <w:spacing w:after="0" w:line="24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009836"/>
        </w:rPr>
        <w:t>Здоровье и реабилитация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20</w:t>
      </w:r>
      <w:r>
        <w:rPr>
          <w:rFonts w:ascii="Arial" w:cs="Arial" w:eastAsia="Arial" w:hAnsi="Arial"/>
          <w:sz w:val="29"/>
          <w:szCs w:val="29"/>
          <w:b w:val="1"/>
          <w:bCs w:val="1"/>
          <w:color w:val="009836"/>
        </w:rPr>
        <w:t xml:space="preserve"> </w:t>
      </w:r>
      <w:r>
        <w:rPr>
          <w:rFonts w:ascii="Arial" w:cs="Arial" w:eastAsia="Arial" w:hAnsi="Arial"/>
          <w:sz w:val="29"/>
          <w:szCs w:val="29"/>
          <w:b w:val="1"/>
          <w:bCs w:val="1"/>
          <w:color w:val="000000"/>
        </w:rPr>
        <w:t>Люди с инвалидностью имеют право на такой же уровень и ка-чество медицинского обслужи-вания, какой предоставляется другим людям.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951230</wp:posOffset>
            </wp:positionH>
            <wp:positionV relativeFrom="paragraph">
              <wp:posOffset>341630</wp:posOffset>
            </wp:positionV>
            <wp:extent cx="4083050" cy="214439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6" w:lineRule="exact"/>
        <w:rPr>
          <w:sz w:val="20"/>
          <w:szCs w:val="20"/>
          <w:color w:val="auto"/>
        </w:rPr>
      </w:pPr>
    </w:p>
    <w:p>
      <w:pPr>
        <w:ind w:left="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Основные понятия</w:t>
      </w: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ind w:right="6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18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Равный доступ к об-разованию?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right="48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Государство помогает людям с ин-валидностью, однако помощь окру-жающих не менее важна. Способности у всех людей разные,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44" w:lineRule="auto"/>
        <w:tabs>
          <w:tab w:leader="none" w:pos="187" w:val="left"/>
        </w:tabs>
        <w:numPr>
          <w:ilvl w:val="0"/>
          <w:numId w:val="37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школа должна поддерживать и раз-вивать способности каждого учени-ка. В учебных заведениях должны быть созданы условия для людей с инвалидностью, чтобы они мог-ли обучаться наравне со всеми остальными.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jc w:val="both"/>
        <w:ind w:right="50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19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инклюзивное образо-вание?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480"/>
        <w:spacing w:after="0" w:line="24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Дети с инвалидностью обучаются вместе со своими сверстниками без инвалидности в обычных шко-лах рядом с домом, принимают ак-тивное участие во всех школьных кружках и мероприятиях (концер-тах, соревнованиях, праздниках).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20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Реабилитация?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right="48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Дословно «реабилитация» — это восстановление возможностей. Реабилитация необходима людям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right="480"/>
        <w:spacing w:after="0" w:line="275" w:lineRule="auto"/>
        <w:tabs>
          <w:tab w:leader="none" w:pos="269" w:val="left"/>
        </w:tabs>
        <w:numPr>
          <w:ilvl w:val="0"/>
          <w:numId w:val="38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инвалидностью и тем, кто перё-нес травмы или тяжёлые болезни.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2483485</wp:posOffset>
                </wp:positionV>
                <wp:extent cx="691515" cy="72009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720090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5" o:spid="_x0000_s1070" style="position:absolute;margin-left:231.85pt;margin-top:195.55pt;width:54.45pt;height:56.7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4720" w:space="220"/>
            <w:col w:w="5120"/>
          </w:cols>
          <w:pgMar w:left="1240" w:top="462" w:right="606" w:bottom="16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9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19</w:t>
      </w:r>
    </w:p>
    <w:p>
      <w:pPr>
        <w:sectPr>
          <w:pgSz w:w="11900" w:h="16838" w:orient="portrait"/>
          <w:cols w:equalWidth="0" w:num="1">
            <w:col w:w="10060"/>
          </w:cols>
          <w:pgMar w:left="1240" w:top="462" w:right="606" w:bottom="163" w:gutter="0" w:footer="0" w:header="0"/>
          <w:type w:val="continuous"/>
        </w:sect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599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5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Что говорит Конвенция о правах инвалидов?</w: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Содержание конвенции</w:t>
      </w: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Труд и занятость</w:t>
      </w:r>
    </w:p>
    <w:p>
      <w:pPr>
        <w:jc w:val="both"/>
        <w:ind w:left="4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 xml:space="preserve">Люди с инвалидностью имеют равные права на работу в сво-бодно выбранном месте без какой-либо 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дискриминации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21</w:t>
      </w: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.</w:t>
      </w:r>
    </w:p>
    <w:p>
      <w:pPr>
        <w:spacing w:after="0" w:line="51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Достаточный уровень жизни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и социальная защита</w:t>
      </w:r>
      <w:r>
        <w:rPr>
          <w:rFonts w:ascii="Arial" w:cs="Arial" w:eastAsia="Arial" w:hAnsi="Arial"/>
          <w:sz w:val="17"/>
          <w:szCs w:val="17"/>
          <w:b w:val="1"/>
          <w:bCs w:val="1"/>
          <w:color w:val="009836"/>
        </w:rPr>
        <w:t>22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Все люди, в том числе люди</w:t>
      </w:r>
    </w:p>
    <w:p>
      <w:pPr>
        <w:jc w:val="both"/>
        <w:ind w:left="460" w:hanging="9"/>
        <w:spacing w:after="0" w:line="247" w:lineRule="auto"/>
        <w:tabs>
          <w:tab w:leader="none" w:pos="763" w:val="left"/>
        </w:tabs>
        <w:numPr>
          <w:ilvl w:val="0"/>
          <w:numId w:val="39"/>
        </w:numPr>
        <w:rPr>
          <w:rFonts w:ascii="Arial" w:cs="Arial" w:eastAsia="Arial" w:hAnsi="Arial"/>
          <w:sz w:val="30"/>
          <w:szCs w:val="30"/>
          <w:b w:val="1"/>
          <w:bCs w:val="1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инвалидностью, имеют рав-ное право на социальную за-щиту.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Участие в политической и об-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щественной жизни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Люди с инвалидностью имеют</w:t>
      </w:r>
    </w:p>
    <w:p>
      <w:pPr>
        <w:ind w:left="460"/>
        <w:spacing w:after="0" w:line="23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 xml:space="preserve">право </w:t>
      </w:r>
      <w:r>
        <w:rPr>
          <w:rFonts w:ascii="Arial" w:cs="Arial" w:eastAsia="Arial" w:hAnsi="Arial"/>
          <w:sz w:val="29"/>
          <w:szCs w:val="29"/>
          <w:b w:val="1"/>
          <w:bCs w:val="1"/>
          <w:color w:val="00A6EB"/>
        </w:rPr>
        <w:t>участвовать в политиче-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ской и общественной жизни</w:t>
      </w:r>
      <w:r>
        <w:rPr>
          <w:rFonts w:ascii="Arial" w:cs="Arial" w:eastAsia="Arial" w:hAnsi="Arial"/>
          <w:sz w:val="17"/>
          <w:szCs w:val="17"/>
          <w:b w:val="1"/>
          <w:bCs w:val="1"/>
          <w:color w:val="00A6EB"/>
        </w:rPr>
        <w:t>23</w:t>
      </w: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.</w:t>
      </w:r>
    </w:p>
    <w:p>
      <w:pPr>
        <w:spacing w:after="0" w:line="120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Участие в культурной жизни,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проведение досуга и отдыха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9836"/>
        </w:rPr>
        <w:t>и занятия спортом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Люди с инвалидностью имеют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равные права наряду с дру-</w:t>
      </w: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гими принимать участие в куль-</w:t>
      </w:r>
    </w:p>
    <w:p>
      <w:pPr>
        <w:ind w:left="460"/>
        <w:spacing w:after="0" w:line="230" w:lineRule="auto"/>
        <w:tabs>
          <w:tab w:leader="none" w:pos="1900" w:val="left"/>
          <w:tab w:leader="none" w:pos="3300" w:val="left"/>
          <w:tab w:leader="none" w:pos="46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турной</w:t>
        <w:tab/>
        <w:t>жизни,</w:t>
        <w:tab/>
        <w:t>иметь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до-</w:t>
      </w:r>
    </w:p>
    <w:p>
      <w:pPr>
        <w:ind w:left="460"/>
        <w:spacing w:after="0" w:line="230" w:lineRule="auto"/>
        <w:tabs>
          <w:tab w:leader="none" w:pos="1380" w:val="left"/>
          <w:tab w:leader="none" w:pos="1820" w:val="left"/>
          <w:tab w:leader="none" w:pos="3380" w:val="left"/>
          <w:tab w:leader="none" w:pos="44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ступ</w:t>
        <w:tab/>
        <w:t>к</w:t>
        <w:tab/>
        <w:t>театрам,</w:t>
        <w:tab/>
        <w:t>кино,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дру-</w:t>
      </w:r>
    </w:p>
    <w:p>
      <w:pPr>
        <w:ind w:left="460"/>
        <w:spacing w:after="0" w:line="222" w:lineRule="auto"/>
        <w:tabs>
          <w:tab w:leader="none" w:pos="1320" w:val="left"/>
          <w:tab w:leader="none" w:pos="35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гим</w:t>
        <w:tab/>
        <w:t>культурным</w:t>
        <w:tab/>
        <w:t>мероприя-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тиям, занятию спортом и т.д.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Для этого театры, музеи, игро-</w:t>
      </w:r>
    </w:p>
    <w:p>
      <w:pPr>
        <w:ind w:left="4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вые площадки и библиотеки</w:t>
      </w:r>
    </w:p>
    <w:p>
      <w:pPr>
        <w:ind w:left="460"/>
        <w:spacing w:after="0" w:line="23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должны быть доступными для</w:t>
      </w:r>
    </w:p>
    <w:p>
      <w:pPr>
        <w:ind w:left="460"/>
        <w:spacing w:after="0" w:line="23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b w:val="1"/>
          <w:bCs w:val="1"/>
          <w:color w:val="auto"/>
        </w:rPr>
        <w:t>использования всеми людьми,</w:t>
      </w:r>
    </w:p>
    <w:p>
      <w:pPr>
        <w:ind w:left="46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включая детей с инвалидно-</w:t>
      </w: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auto"/>
        </w:rPr>
        <w:t>стью.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Основные понятия</w:t>
      </w:r>
    </w:p>
    <w:p>
      <w:pPr>
        <w:spacing w:after="0" w:line="372" w:lineRule="exact"/>
        <w:rPr>
          <w:sz w:val="20"/>
          <w:szCs w:val="20"/>
          <w:color w:val="auto"/>
        </w:rPr>
      </w:pPr>
    </w:p>
    <w:p>
      <w:pPr>
        <w:ind w:right="2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21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Что такое Трудовая дискрими-нация?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Работодатель может посчитать, что человек с инвалидностью будет ра-ботать хуже, чем кто-либо другой, отказать ему в рабочем месте или предложить ему меньшую оплату. Это нарушение закона, нарушение прав человека с инвалидностью.</w:t>
      </w:r>
    </w:p>
    <w:p>
      <w:pPr>
        <w:spacing w:after="0" w:line="97" w:lineRule="exact"/>
        <w:rPr>
          <w:sz w:val="20"/>
          <w:szCs w:val="20"/>
          <w:color w:val="auto"/>
        </w:rPr>
      </w:pPr>
    </w:p>
    <w:p>
      <w:pPr>
        <w:jc w:val="both"/>
        <w:spacing w:after="0" w:line="25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22</w:t>
      </w:r>
      <w:r>
        <w:rPr>
          <w:rFonts w:ascii="Arial" w:cs="Arial" w:eastAsia="Arial" w:hAnsi="Arial"/>
          <w:sz w:val="27"/>
          <w:szCs w:val="27"/>
          <w:b w:val="1"/>
          <w:bCs w:val="1"/>
          <w:color w:val="00A6EB"/>
        </w:rPr>
        <w:t>Что такое Социальная защита?</w:t>
      </w: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 xml:space="preserve"> </w:t>
      </w:r>
      <w:r>
        <w:rPr>
          <w:rFonts w:ascii="Arial" w:cs="Arial" w:eastAsia="Arial" w:hAnsi="Arial"/>
          <w:sz w:val="27"/>
          <w:szCs w:val="27"/>
          <w:color w:val="000000"/>
        </w:rPr>
        <w:t>Это деятельность государства, на-правленная на то, чтобы гарантиро-вать всем гражданам нормальную жизнь: питание, одежду, жилище. Эти гарантии должны распростра-няться на людей с инвалидностью так же, как и на других граждан.</w:t>
      </w:r>
    </w:p>
    <w:p>
      <w:pPr>
        <w:spacing w:after="0" w:line="101" w:lineRule="exact"/>
        <w:rPr>
          <w:sz w:val="20"/>
          <w:szCs w:val="20"/>
          <w:color w:val="auto"/>
        </w:rPr>
      </w:pPr>
    </w:p>
    <w:p>
      <w:pPr>
        <w:ind w:right="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00A6EB"/>
        </w:rPr>
        <w:t>23</w:t>
      </w:r>
      <w:r>
        <w:rPr>
          <w:rFonts w:ascii="Arial" w:cs="Arial" w:eastAsia="Arial" w:hAnsi="Arial"/>
          <w:sz w:val="28"/>
          <w:szCs w:val="28"/>
          <w:b w:val="1"/>
          <w:bCs w:val="1"/>
          <w:color w:val="00A6EB"/>
        </w:rPr>
        <w:t>Как можно участвовать в по-литической и общественной жиз-ни?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spacing w:after="0" w:line="25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Все люди, в том числе люди с инва-лидностью, имеют право бороться за свои права, выступать публич-но. По достижении совершенноле-тия каждый имеет право влиять на жизнь общества: голосовать на вы-борах, выдвигаться на выборные должности, создавать собственные объединения или вступать в уже су-ществующие.</w:t>
      </w:r>
    </w:p>
    <w:p>
      <w:pPr>
        <w:spacing w:after="0" w:line="928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100" w:space="240"/>
            <w:col w:w="4700"/>
          </w:cols>
          <w:pgMar w:left="620" w:top="462" w:right="1246" w:bottom="16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2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 xml:space="preserve">Никита Хасков, 11 лет </w:t>
      </w:r>
      <w:r>
        <w:rPr>
          <w:sz w:val="1"/>
          <w:szCs w:val="1"/>
          <w:color w:val="auto"/>
        </w:rPr>
        <w:drawing>
          <wp:inline distT="0" distB="0" distL="0" distR="0">
            <wp:extent cx="147955" cy="2698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  <w:type w:val="continuous"/>
        </w:sectPr>
      </w:pPr>
    </w:p>
    <w:p>
      <w:pPr>
        <w:spacing w:after="0" w:line="8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0A6EB"/>
        </w:rPr>
        <w:t>20</w: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16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2290" cy="99720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97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Ани Вердян, 8 лет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08"/>
        </w:trPr>
        <w:tc>
          <w:tcPr>
            <w:tcW w:w="2580" w:type="dxa"/>
            <w:vAlign w:val="bottom"/>
            <w:shd w:val="clear" w:color="auto" w:fill="00A6EB"/>
          </w:tcPr>
          <w:p>
            <w:pPr>
              <w:jc w:val="right"/>
              <w:spacing w:after="0" w:line="1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38"/>
                <w:szCs w:val="138"/>
                <w:b w:val="1"/>
                <w:bCs w:val="1"/>
                <w:color w:val="00A6EB"/>
              </w:rPr>
              <w:t>?</w:t>
            </w:r>
          </w:p>
        </w:tc>
        <w:tc>
          <w:tcPr>
            <w:tcW w:w="9320" w:type="dxa"/>
            <w:vAlign w:val="bottom"/>
            <w:shd w:val="clear" w:color="auto" w:fill="00A6EB"/>
          </w:tcPr>
          <w:p>
            <w:pPr>
              <w:jc w:val="center"/>
              <w:ind w:righ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00A6EB"/>
                <w:w w:val="99"/>
              </w:rPr>
              <w:t>В чём смысл Конвенции о правах инвалидов?</w:t>
            </w:r>
          </w:p>
        </w:tc>
      </w:tr>
      <w:tr>
        <w:trPr>
          <w:trHeight w:val="300"/>
        </w:trPr>
        <w:tc>
          <w:tcPr>
            <w:tcW w:w="2580" w:type="dxa"/>
            <w:vAlign w:val="bottom"/>
            <w:shd w:val="clear" w:color="auto" w:fill="00A6EB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320" w:type="dxa"/>
            <w:vAlign w:val="bottom"/>
            <w:shd w:val="clear" w:color="auto" w:fill="00A6EB"/>
          </w:tcPr>
          <w:p>
            <w:pPr>
              <w:jc w:val="center"/>
              <w:ind w:right="152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00A6EB"/>
                <w:w w:val="99"/>
              </w:rPr>
              <w:t>Как Конвенция помогает людям с инвалидностью?</w:t>
            </w:r>
          </w:p>
        </w:tc>
      </w:tr>
      <w:tr>
        <w:trPr>
          <w:trHeight w:val="300"/>
        </w:trPr>
        <w:tc>
          <w:tcPr>
            <w:tcW w:w="2580" w:type="dxa"/>
            <w:vAlign w:val="bottom"/>
            <w:shd w:val="clear" w:color="auto" w:fill="00A6EB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320" w:type="dxa"/>
            <w:vAlign w:val="bottom"/>
            <w:shd w:val="clear" w:color="auto" w:fill="00A6EB"/>
          </w:tcPr>
          <w:p>
            <w:pPr>
              <w:jc w:val="center"/>
              <w:ind w:right="1520"/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00A6EB"/>
                <w:w w:val="99"/>
              </w:rPr>
              <w:t>Какие примеры выполнения Конвенции</w:t>
            </w:r>
          </w:p>
        </w:tc>
      </w:tr>
      <w:tr>
        <w:trPr>
          <w:trHeight w:val="389"/>
        </w:trPr>
        <w:tc>
          <w:tcPr>
            <w:tcW w:w="2580" w:type="dxa"/>
            <w:vAlign w:val="bottom"/>
            <w:shd w:val="clear" w:color="auto" w:fill="00A6EB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320" w:type="dxa"/>
            <w:vAlign w:val="bottom"/>
            <w:shd w:val="clear" w:color="auto" w:fill="00A6EB"/>
          </w:tcPr>
          <w:p>
            <w:pPr>
              <w:jc w:val="center"/>
              <w:ind w:righ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00A6EB"/>
                <w:w w:val="99"/>
              </w:rPr>
              <w:t>в России ты знаешь?</w:t>
            </w:r>
          </w:p>
        </w:tc>
      </w:tr>
      <w:tr>
        <w:trPr>
          <w:trHeight w:val="1968"/>
        </w:trPr>
        <w:tc>
          <w:tcPr>
            <w:tcW w:w="2580" w:type="dxa"/>
            <w:vAlign w:val="bottom"/>
            <w:shd w:val="clear" w:color="auto" w:fill="00A6EB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320" w:type="dxa"/>
            <w:vAlign w:val="bottom"/>
            <w:shd w:val="clear" w:color="auto" w:fill="00A6EB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0" w:lineRule="exact"/>
        <w:rPr>
          <w:sz w:val="20"/>
          <w:szCs w:val="20"/>
          <w:color w:val="auto"/>
        </w:rPr>
      </w:pPr>
    </w:p>
    <w:p>
      <w:pPr>
        <w:ind w:left="714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147955" cy="2698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4"/>
          <w:szCs w:val="24"/>
          <w:color w:val="auto"/>
        </w:rPr>
        <w:t xml:space="preserve"> Алёша Ильин, 15 лет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6879590</wp:posOffset>
                </wp:positionH>
                <wp:positionV relativeFrom="paragraph">
                  <wp:posOffset>0</wp:posOffset>
                </wp:positionV>
                <wp:extent cx="680720" cy="719455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719455"/>
                        </a:xfrm>
                        <a:prstGeom prst="rect">
                          <a:avLst/>
                        </a:prstGeom>
                        <a:solidFill>
                          <a:srgbClr val="00A6E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0" o:spid="_x0000_s1075" style="position:absolute;margin-left:541.7pt;margin-top:0pt;width:53.6pt;height:56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A6EB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1900"/>
          </w:cols>
          <w:pgMar w:left="0" w:top="1440" w:right="6" w:bottom="163" w:gutter="0" w:footer="0" w:header="0"/>
        </w:sectPr>
      </w:pP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1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21</w:t>
      </w:r>
    </w:p>
    <w:p>
      <w:pPr>
        <w:sectPr>
          <w:pgSz w:w="11900" w:h="16838" w:orient="portrait"/>
          <w:cols w:equalWidth="0" w:num="1">
            <w:col w:w="11900"/>
          </w:cols>
          <w:pgMar w:left="0" w:top="1440" w:right="6" w:bottom="163" w:gutter="0" w:footer="0" w:header="0"/>
          <w:type w:val="continuous"/>
        </w:sectPr>
      </w:pPr>
    </w:p>
    <w:p>
      <w:pPr>
        <w:ind w:left="440" w:right="346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Что делается для людей с инвалидностью в России?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1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00A6EB"/>
        </w:rPr>
        <w:t>Российское государство оказывает поддержку людям</w:t>
      </w:r>
    </w:p>
    <w:p>
      <w:pPr>
        <w:jc w:val="both"/>
        <w:ind w:left="940" w:right="286" w:hanging="6"/>
        <w:spacing w:after="0" w:line="241" w:lineRule="auto"/>
        <w:tabs>
          <w:tab w:leader="none" w:pos="1228" w:val="left"/>
        </w:tabs>
        <w:numPr>
          <w:ilvl w:val="0"/>
          <w:numId w:val="40"/>
        </w:numPr>
        <w:rPr>
          <w:rFonts w:ascii="Arial" w:cs="Arial" w:eastAsia="Arial" w:hAnsi="Arial"/>
          <w:sz w:val="32"/>
          <w:szCs w:val="32"/>
          <w:color w:val="00A6EB"/>
        </w:rPr>
      </w:pPr>
      <w:r>
        <w:rPr>
          <w:rFonts w:ascii="Arial" w:cs="Arial" w:eastAsia="Arial" w:hAnsi="Arial"/>
          <w:sz w:val="32"/>
          <w:szCs w:val="32"/>
          <w:color w:val="00A6EB"/>
        </w:rPr>
        <w:t>инвалидностью. В городах создаётся доступная среда для незрячих и неслышащих людей, для людей, исполь-зующих инвалидные коляски. Строятся пандусы у подъ-ездов и съезды на тротуарах, устанавливаются звуковые светофоры. Кроме привычных устаревших автобусов, всё чаще можно увидеть современные со специальными подъёмниками.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ind w:left="1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00A6EB"/>
        </w:rPr>
        <w:t>Заметьте, что приспособления, необходимые людям</w:t>
      </w:r>
    </w:p>
    <w:p>
      <w:pPr>
        <w:jc w:val="both"/>
        <w:ind w:left="940" w:right="286" w:hanging="6"/>
        <w:spacing w:after="0" w:line="253" w:lineRule="auto"/>
        <w:tabs>
          <w:tab w:leader="none" w:pos="1248" w:val="left"/>
        </w:tabs>
        <w:numPr>
          <w:ilvl w:val="0"/>
          <w:numId w:val="41"/>
        </w:numPr>
        <w:rPr>
          <w:rFonts w:ascii="Arial" w:cs="Arial" w:eastAsia="Arial" w:hAnsi="Arial"/>
          <w:sz w:val="32"/>
          <w:szCs w:val="32"/>
          <w:color w:val="00A6EB"/>
        </w:rPr>
      </w:pPr>
      <w:r>
        <w:rPr>
          <w:rFonts w:ascii="Arial" w:cs="Arial" w:eastAsia="Arial" w:hAnsi="Arial"/>
          <w:sz w:val="32"/>
          <w:szCs w:val="32"/>
          <w:color w:val="00A6EB"/>
        </w:rPr>
        <w:t>инвалидностью, очень удобны и для всех остальных: для пожилых людей, для мам с детскими колясками, для молодёжи на роликовых коньках.</w:t>
      </w:r>
    </w:p>
    <w:p>
      <w:pPr>
        <w:spacing w:after="0" w:line="86" w:lineRule="exact"/>
        <w:rPr>
          <w:rFonts w:ascii="Arial" w:cs="Arial" w:eastAsia="Arial" w:hAnsi="Arial"/>
          <w:sz w:val="32"/>
          <w:szCs w:val="32"/>
          <w:color w:val="00A6EB"/>
        </w:rPr>
      </w:pPr>
    </w:p>
    <w:p>
      <w:pPr>
        <w:jc w:val="both"/>
        <w:ind w:left="940" w:right="286" w:firstLine="278"/>
        <w:spacing w:after="0" w:line="247" w:lineRule="auto"/>
        <w:tabs>
          <w:tab w:leader="none" w:pos="1562" w:val="left"/>
        </w:tabs>
        <w:numPr>
          <w:ilvl w:val="1"/>
          <w:numId w:val="41"/>
        </w:numPr>
        <w:rPr>
          <w:rFonts w:ascii="Arial" w:cs="Arial" w:eastAsia="Arial" w:hAnsi="Arial"/>
          <w:sz w:val="32"/>
          <w:szCs w:val="32"/>
          <w:color w:val="00A6EB"/>
        </w:rPr>
      </w:pPr>
      <w:r>
        <w:rPr>
          <w:rFonts w:ascii="Arial" w:cs="Arial" w:eastAsia="Arial" w:hAnsi="Arial"/>
          <w:sz w:val="32"/>
          <w:szCs w:val="32"/>
          <w:color w:val="00A6EB"/>
        </w:rPr>
        <w:t>России создаются движения добровольцев, которые помогают людям с инвалидностью. Государство оказыва-ет поддержку в трудоустройстве, в организации отдыха или спортивных мероприятий.</w:t>
      </w:r>
    </w:p>
    <w:p>
      <w:pPr>
        <w:spacing w:after="0" w:line="95" w:lineRule="exact"/>
        <w:rPr>
          <w:sz w:val="20"/>
          <w:szCs w:val="20"/>
          <w:color w:val="auto"/>
        </w:rPr>
      </w:pPr>
    </w:p>
    <w:p>
      <w:pPr>
        <w:jc w:val="both"/>
        <w:ind w:left="940" w:right="286" w:firstLine="284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00A6EB"/>
        </w:rPr>
        <w:t xml:space="preserve">Однако предстоит сделать гораздо больше, чтобы люди с инвалидностью могли полностью реализовать свои права. </w:t>
      </w:r>
      <w:r>
        <w:rPr>
          <w:rFonts w:ascii="Arial" w:cs="Arial" w:eastAsia="Arial" w:hAnsi="Arial"/>
          <w:sz w:val="32"/>
          <w:szCs w:val="32"/>
          <w:b w:val="1"/>
          <w:bCs w:val="1"/>
          <w:color w:val="00A6EB"/>
        </w:rPr>
        <w:t>ЭТО ЗАДАЧА НЕ ТОЛЬКО ГОСУДАРСТВА,</w:t>
      </w:r>
      <w:r>
        <w:rPr>
          <w:rFonts w:ascii="Arial" w:cs="Arial" w:eastAsia="Arial" w:hAnsi="Arial"/>
          <w:sz w:val="32"/>
          <w:szCs w:val="32"/>
          <w:color w:val="00A6EB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00A6EB"/>
        </w:rPr>
        <w:t>НО И КАЖДОГО ИЗ НАС.</w:t>
      </w:r>
    </w:p>
    <w:p>
      <w:pPr>
        <w:sectPr>
          <w:pgSz w:w="11900" w:h="16838" w:orient="portrait"/>
          <w:cols w:equalWidth="0" w:num="1">
            <w:col w:w="9846"/>
          </w:cols>
          <w:pgMar w:left="620" w:top="482" w:right="1440" w:bottom="17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22</w:t>
      </w:r>
    </w:p>
    <w:p>
      <w:pPr>
        <w:sectPr>
          <w:pgSz w:w="11900" w:h="16838" w:orient="portrait"/>
          <w:cols w:equalWidth="0" w:num="1">
            <w:col w:w="9846"/>
          </w:cols>
          <w:pgMar w:left="620" w:top="482" w:right="1440" w:bottom="17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Чем можешь помочь именно ты?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jc w:val="both"/>
        <w:ind w:right="460"/>
        <w:spacing w:after="0" w:line="2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FFFFFF"/>
        </w:rPr>
        <w:t>Люди с инвалидностью имеют те же права, что и остальные. Их инвалидность не должна становиться препятствием для того, чтобы учиться, дружить, помогать другим или просить помощи у окружающих.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jc w:val="both"/>
        <w:ind w:left="2820" w:right="820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  <w:t>«Встаньте и отстаивайте свои права, и другие встанут рядом с вами. Все дети МОГУТ учить-ся в школе, МОГУТ играть в игры, МОГУТ при-нимать участие в любых мероприятиях. Речь идет не о том, что я не могу, а о том, что я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МОГУ».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jc w:val="right"/>
        <w:ind w:left="3100" w:right="740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i w:val="1"/>
          <w:iCs w:val="1"/>
          <w:color w:val="FFFFFF"/>
        </w:rPr>
        <w:t>Виктор Сантьяго Пинеда, Основатель благотворительного фонда, поддер-живающего людей с инвалидностью</w:t>
      </w: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jc w:val="both"/>
        <w:ind w:left="1200" w:right="460"/>
        <w:spacing w:after="0" w:line="208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  <w:t>Ты можешь рассказать о том, что узнал сегодня, своим друзьям, своим родным и близким. Обсудить с одноклассниками проблемы, о которых услышал.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1200" w:right="460"/>
        <w:spacing w:after="0" w:line="194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  <w:t>Ты можешь провести собственное исследова-ние: сколько лестниц без пандусов в твоей школе? 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1200" w:right="460" w:hanging="2"/>
        <w:spacing w:after="0" w:line="208" w:lineRule="auto"/>
        <w:tabs>
          <w:tab w:leader="none" w:pos="1467" w:val="left"/>
        </w:tabs>
        <w:numPr>
          <w:ilvl w:val="0"/>
          <w:numId w:val="42"/>
        </w:numP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  <w:t>ближайшей библиотеке? Это важная информация. Твои учителя помогут передать её в организации, за-нимающиеся правами людей с инвалидностью.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1200" w:right="460"/>
        <w:spacing w:after="0" w:line="208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  <w:t>Ты можешь стать художником. Твои рисунки смогут привлечь внимание людей к правам людей с инвалидностью.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both"/>
        <w:ind w:left="1200" w:right="460"/>
        <w:spacing w:after="0" w:line="204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  <w:t>Ты можешь СТАТЬ ДРУГОМ. Твои внимание и уча-стие помогут людям с инвалидностью преодо-леть препятствия, с которыми они сталкиваются в жизни.</w:t>
      </w: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both"/>
        <w:ind w:left="1200" w:right="460"/>
        <w:spacing w:after="0" w:line="214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FFFFFF"/>
        </w:rPr>
        <w:t>Поделись своим опытом и своим пониманием проблемы с другими!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jc w:val="both"/>
        <w:ind w:left="2140" w:right="1840"/>
        <w:spacing w:after="0" w:line="26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b w:val="1"/>
          <w:bCs w:val="1"/>
          <w:color w:val="00A6EB"/>
        </w:rPr>
        <w:t>Дела могут быть любые! Главное — сказать «нет» равнодушию!</w:t>
      </w:r>
    </w:p>
    <w:p>
      <w:pPr>
        <w:sectPr>
          <w:pgSz w:w="11900" w:h="16838" w:orient="portrait"/>
          <w:cols w:equalWidth="0" w:num="1">
            <w:col w:w="10080"/>
          </w:cols>
          <w:pgMar w:left="1240" w:top="482" w:right="586" w:bottom="173" w:gutter="0" w:footer="0" w:header="0"/>
        </w:sect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9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23</w:t>
      </w:r>
    </w:p>
    <w:p>
      <w:pPr>
        <w:sectPr>
          <w:pgSz w:w="11900" w:h="16838" w:orient="portrait"/>
          <w:cols w:equalWidth="0" w:num="1">
            <w:col w:w="10080"/>
          </w:cols>
          <w:pgMar w:left="1240" w:top="482" w:right="586" w:bottom="173" w:gutter="0" w:footer="0" w:header="0"/>
          <w:type w:val="continuous"/>
        </w:sect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Проверь свои знания!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1280" w:hanging="444"/>
        <w:spacing w:after="0"/>
        <w:tabs>
          <w:tab w:leader="none" w:pos="1280" w:val="left"/>
        </w:tabs>
        <w:numPr>
          <w:ilvl w:val="0"/>
          <w:numId w:val="43"/>
        </w:numP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Вставь пропущенное слово</w:t>
      </w: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jc w:val="both"/>
        <w:ind w:left="840" w:right="186"/>
        <w:spacing w:after="0" w:line="28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а. Одним из принципов Конвенции о правах инвалидов являет-ся полное __________________ в общество.</w:t>
      </w: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jc w:val="both"/>
        <w:ind w:left="840" w:right="186"/>
        <w:spacing w:after="0" w:line="26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б. Многие существующие законы и правила должны быть _________________, чтобы дети с инвалидностью могли учить-ся в школе, играть в игры и заниматься тем, чем хочет зани-маться каждый ребёнок.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в. Каждый человек имеет ___________ права.</w:t>
      </w: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jc w:val="both"/>
        <w:ind w:left="840" w:right="186"/>
        <w:spacing w:after="0" w:line="28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г. Законы не должны __________ людям с особыми потребно-стями реализовывать их права.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1280" w:hanging="444"/>
        <w:spacing w:after="0"/>
        <w:tabs>
          <w:tab w:leader="none" w:pos="1280" w:val="left"/>
        </w:tabs>
        <w:numPr>
          <w:ilvl w:val="0"/>
          <w:numId w:val="44"/>
        </w:numP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Соедини понятия и определения</w:t>
      </w:r>
    </w:p>
    <w:p>
      <w:pPr>
        <w:spacing w:after="0" w:line="307" w:lineRule="exact"/>
        <w:rPr>
          <w:sz w:val="20"/>
          <w:szCs w:val="20"/>
          <w:color w:val="auto"/>
        </w:rPr>
      </w:pPr>
    </w:p>
    <w:tbl>
      <w:tblPr>
        <w:tblLayout w:type="fixed"/>
        <w:tblInd w:w="8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0"/>
        </w:trPr>
        <w:tc>
          <w:tcPr>
            <w:tcW w:w="2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87"/>
              </w:rPr>
              <w:t>1.</w:t>
            </w:r>
          </w:p>
        </w:tc>
        <w:tc>
          <w:tcPr>
            <w:tcW w:w="40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Конвенция</w:t>
            </w:r>
          </w:p>
        </w:tc>
        <w:tc>
          <w:tcPr>
            <w:tcW w:w="450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1. Дети с инвалидностью обу-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2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87"/>
              </w:rPr>
              <w:t>2.</w:t>
            </w:r>
          </w:p>
        </w:tc>
        <w:tc>
          <w:tcPr>
            <w:tcW w:w="402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Справедливость</w:t>
            </w:r>
          </w:p>
        </w:tc>
        <w:tc>
          <w:tcPr>
            <w:tcW w:w="450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96"/>
              </w:rPr>
              <w:t>чаются вместе со своими свер-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380" w:type="dxa"/>
            <w:vAlign w:val="bottom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стниками  без</w:t>
            </w:r>
          </w:p>
        </w:tc>
        <w:tc>
          <w:tcPr>
            <w:tcW w:w="21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инвалидности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2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87"/>
              </w:rPr>
              <w:t>3.</w:t>
            </w:r>
          </w:p>
        </w:tc>
        <w:tc>
          <w:tcPr>
            <w:tcW w:w="402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Инклюзивное образование</w:t>
            </w:r>
          </w:p>
        </w:tc>
        <w:tc>
          <w:tcPr>
            <w:tcW w:w="23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2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500" w:type="dxa"/>
            <w:vAlign w:val="bottom"/>
            <w:gridSpan w:val="2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в обычных школах.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5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0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2.  Международный  договор,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подписанный</w:t>
            </w:r>
          </w:p>
        </w:tc>
        <w:tc>
          <w:tcPr>
            <w:tcW w:w="21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рядом   госу-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0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дарств. Страны, подписавшие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0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договор, берут на себя обяза-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8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0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тельства по его выполнению.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76" w:lineRule="exact"/>
        <w:rPr>
          <w:sz w:val="20"/>
          <w:szCs w:val="20"/>
          <w:color w:val="auto"/>
        </w:rPr>
      </w:pPr>
    </w:p>
    <w:p>
      <w:pPr>
        <w:ind w:left="5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>3. Одинаковая реакция на дей-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5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ствия человека, вне зависимо-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5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сти от того, есть у него инва-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5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лидность или нет.</w:t>
      </w:r>
    </w:p>
    <w:p>
      <w:pPr>
        <w:sectPr>
          <w:pgSz w:w="11900" w:h="16838" w:orient="portrait"/>
          <w:cols w:equalWidth="0" w:num="1">
            <w:col w:w="9866"/>
          </w:cols>
          <w:pgMar w:left="600" w:top="462" w:right="1440" w:bottom="17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24</w:t>
      </w:r>
    </w:p>
    <w:p>
      <w:pPr>
        <w:sectPr>
          <w:pgSz w:w="11900" w:h="16838" w:orient="portrait"/>
          <w:cols w:equalWidth="0" w:num="1">
            <w:col w:w="9866"/>
          </w:cols>
          <w:pgMar w:left="600" w:top="462" w:right="1440" w:bottom="17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Проверь свои знания!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2" w:lineRule="exact"/>
        <w:rPr>
          <w:sz w:val="20"/>
          <w:szCs w:val="20"/>
          <w:color w:val="auto"/>
        </w:rPr>
      </w:pPr>
    </w:p>
    <w:p>
      <w:pPr>
        <w:ind w:left="880" w:hanging="458"/>
        <w:spacing w:after="0"/>
        <w:tabs>
          <w:tab w:leader="none" w:pos="880" w:val="left"/>
        </w:tabs>
        <w:numPr>
          <w:ilvl w:val="0"/>
          <w:numId w:val="45"/>
        </w:numP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Расшифруй слова и составь из них предложения</w:t>
      </w:r>
    </w:p>
    <w:p>
      <w:pPr>
        <w:spacing w:after="0" w:line="293" w:lineRule="exact"/>
        <w:rPr>
          <w:sz w:val="20"/>
          <w:szCs w:val="20"/>
          <w:color w:val="auto"/>
        </w:rPr>
      </w:pPr>
    </w:p>
    <w:tbl>
      <w:tblPr>
        <w:tblLayout w:type="fixed"/>
        <w:tblInd w:w="4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4"/>
        </w:trPr>
        <w:tc>
          <w:tcPr>
            <w:tcW w:w="5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ым</w:t>
            </w: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све</w:t>
            </w: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знырае</w:t>
            </w: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71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5"/>
        </w:trPr>
        <w:tc>
          <w:tcPr>
            <w:tcW w:w="5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ым</w:t>
            </w: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5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лаобемда</w:t>
            </w: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78"/>
        </w:trPr>
        <w:tc>
          <w:tcPr>
            <w:tcW w:w="130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змираны</w:t>
            </w:r>
          </w:p>
        </w:tc>
        <w:tc>
          <w:tcPr>
            <w:tcW w:w="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gridSpan w:val="6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мисонсобтяспо</w:t>
            </w:r>
          </w:p>
        </w:tc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71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0"/>
        </w:trPr>
        <w:tc>
          <w:tcPr>
            <w:tcW w:w="5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он</w:t>
            </w: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  <w:gridSpan w:val="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у</w:t>
            </w: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есхв</w:t>
            </w: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0"/>
        </w:trPr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у</w:t>
            </w: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gridSpan w:val="3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нса</w:t>
            </w: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0"/>
        </w:trPr>
        <w:tc>
          <w:tcPr>
            <w:tcW w:w="118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нарвые</w:t>
            </w: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арвап</w:t>
            </w:r>
          </w:p>
        </w:tc>
        <w:tc>
          <w:tcPr>
            <w:tcW w:w="184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right"/>
              <w:ind w:right="8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95"/>
              </w:rPr>
              <w:t>.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7"/>
        </w:trPr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4"/>
        </w:trPr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ind w:left="660" w:hanging="452"/>
        <w:spacing w:after="0"/>
        <w:tabs>
          <w:tab w:leader="none" w:pos="660" w:val="left"/>
        </w:tabs>
        <w:numPr>
          <w:ilvl w:val="0"/>
          <w:numId w:val="46"/>
        </w:numP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00A6EB"/>
        </w:rPr>
        <w:t>Что общего у этих детей?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9" w:lineRule="exact"/>
        <w:rPr>
          <w:sz w:val="20"/>
          <w:szCs w:val="20"/>
          <w:color w:val="auto"/>
        </w:rPr>
      </w:pPr>
    </w:p>
    <w:tbl>
      <w:tblPr>
        <w:tblLayout w:type="fixed"/>
        <w:tblInd w:w="8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83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FFFFFF"/>
                <w:w w:val="99"/>
              </w:rPr>
              <w:t>(4) Все они имеют равные права.</w:t>
            </w:r>
          </w:p>
        </w:tc>
      </w:tr>
      <w:tr>
        <w:trPr>
          <w:trHeight w:val="240"/>
        </w:trPr>
        <w:tc>
          <w:tcPr>
            <w:tcW w:w="83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FFFFFF"/>
                <w:w w:val="99"/>
              </w:rPr>
              <w:t>(3) Мы все разные. Мы обладаем разными способностями. Но у всех у нас равные права.</w:t>
            </w:r>
          </w:p>
        </w:tc>
      </w:tr>
      <w:tr>
        <w:trPr>
          <w:trHeight w:val="240"/>
        </w:trPr>
        <w:tc>
          <w:tcPr>
            <w:tcW w:w="81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FFFFFF"/>
                <w:w w:val="99"/>
              </w:rPr>
              <w:t>1-2, 2-3, 3-.1</w:t>
            </w:r>
          </w:p>
        </w:tc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FFFFFF"/>
                <w:w w:val="97"/>
              </w:rPr>
              <w:t>(2)</w:t>
            </w:r>
          </w:p>
        </w:tc>
      </w:tr>
      <w:tr>
        <w:trPr>
          <w:trHeight w:val="240"/>
        </w:trPr>
        <w:tc>
          <w:tcPr>
            <w:tcW w:w="81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FFFFFF"/>
                <w:w w:val="99"/>
              </w:rPr>
              <w:t>а. вовлечение или включение, б. изменены, в. равные, г. препятствовать.</w:t>
            </w:r>
          </w:p>
        </w:tc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FFFFFF"/>
                <w:w w:val="97"/>
              </w:rPr>
              <w:t>(1)</w:t>
            </w:r>
          </w:p>
        </w:tc>
      </w:tr>
      <w:tr>
        <w:trPr>
          <w:trHeight w:val="265"/>
        </w:trPr>
        <w:tc>
          <w:tcPr>
            <w:tcW w:w="83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FFFFFF"/>
                <w:w w:val="97"/>
              </w:rPr>
              <w:t>Ответы</w:t>
            </w: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1">
            <w:col w:w="10100"/>
          </w:cols>
          <w:pgMar w:left="1240" w:top="462" w:right="566" w:bottom="173" w:gutter="0" w:footer="0" w:header="0"/>
        </w:sectPr>
      </w:pPr>
    </w:p>
    <w:p>
      <w:pPr>
        <w:ind w:left="98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FFFFFF"/>
        </w:rPr>
        <w:t>25</w:t>
      </w:r>
    </w:p>
    <w:p>
      <w:pPr>
        <w:sectPr>
          <w:pgSz w:w="11900" w:h="16838" w:orient="portrait"/>
          <w:cols w:equalWidth="0" w:num="1">
            <w:col w:w="10100"/>
          </w:cols>
          <w:pgMar w:left="1240" w:top="462" w:right="566" w:bottom="173" w:gutter="0" w:footer="0" w:header="0"/>
          <w:type w:val="continuous"/>
        </w:sect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00A6EB"/>
        </w:rPr>
        <w:t>Что думают твои сверстники?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jc w:val="both"/>
        <w:ind w:left="400"/>
        <w:spacing w:after="0" w:line="24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2E1D86"/>
        </w:rPr>
        <w:t>«Когда дружишь с кем-нибудь, то всё равно, как выглядит твой друг».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5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i w:val="1"/>
          <w:iCs w:val="1"/>
          <w:color w:val="2E1D86"/>
        </w:rPr>
        <w:t>Саша, ученик 4 «Б» класса, г. Москва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both"/>
        <w:ind w:left="400"/>
        <w:spacing w:after="0" w:line="25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00A6EB"/>
        </w:rPr>
        <w:t>«Люди с инвалидностью могут многое, но иногда им сложно, потому что нет специальных приспособлений, например, пан-дуса или звукового светофора. Я думаю, что мальчики и де-вочки с инвалидностью могут стать хорошими друзьями».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5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i w:val="1"/>
          <w:iCs w:val="1"/>
          <w:color w:val="00A6EB"/>
        </w:rPr>
        <w:t>Тимур, ученик 6 «А» класса, г. Томск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935990</wp:posOffset>
            </wp:positionH>
            <wp:positionV relativeFrom="paragraph">
              <wp:posOffset>-192405</wp:posOffset>
            </wp:positionV>
            <wp:extent cx="6229985" cy="77165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771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jc w:val="both"/>
        <w:ind w:left="400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F18E00"/>
        </w:rPr>
        <w:t>«Было очень интересно узнать, что люди с инвалидностью могут заниматься разными видами спорта, что у них такие же возможности, как у нас. Даже и не мог предположить, что незрячие люди могут играть в футбол, а люди на колясках — в хоккей. Это просто здорово!».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9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i w:val="1"/>
          <w:iCs w:val="1"/>
          <w:color w:val="F18E00"/>
        </w:rPr>
        <w:t>Антон, ученик 6 «А» класса, г. Москва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both"/>
        <w:ind w:left="400"/>
        <w:spacing w:after="0" w:line="24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009836"/>
        </w:rPr>
        <w:t>«Ребята с инвалидностью очень добрые и весёлые. Они та-кие же люди, как и мы. Я думаю, их надо уважать, они умеют дружить по-настоящему!».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4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i w:val="1"/>
          <w:iCs w:val="1"/>
          <w:color w:val="009836"/>
        </w:rPr>
        <w:t>Анастасия, ученица 6 «Б» класса, г. Самара</w: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27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0A6EB"/>
        </w:rPr>
        <w:t>26</w:t>
      </w:r>
    </w:p>
    <w:p>
      <w:pPr>
        <w:sectPr>
          <w:pgSz w:w="11900" w:h="16838" w:orient="portrait"/>
          <w:cols w:equalWidth="0" w:num="1">
            <w:col w:w="10040"/>
          </w:cols>
          <w:pgMar w:left="620" w:top="462" w:right="1246" w:bottom="272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Кто принял участие в подготовке этой книги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jc w:val="both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FFFFFF"/>
        </w:rPr>
        <w:t>Основной вклад в создание этой книги внесли Детский фонд ООН (ЮНИСЕФ), Региональная общественная организация инвалидов «Перспектива» и Коммуникационная группа «Византия».</w:t>
      </w: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jc w:val="both"/>
        <w:spacing w:after="0" w:line="25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FFFFFF"/>
        </w:rPr>
        <w:t>Активное участие в подготовке книги также принимали дети и подростки из московских школ № 464, 518, 1449, 1321 («Ковчег»), Центра образования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7"/>
        <w:spacing w:after="0" w:line="269" w:lineRule="auto"/>
        <w:tabs>
          <w:tab w:leader="none" w:pos="306" w:val="left"/>
        </w:tabs>
        <w:numPr>
          <w:ilvl w:val="0"/>
          <w:numId w:val="47"/>
        </w:numPr>
        <w:rPr>
          <w:rFonts w:ascii="Arial" w:cs="Arial" w:eastAsia="Arial" w:hAnsi="Arial"/>
          <w:sz w:val="27"/>
          <w:szCs w:val="27"/>
          <w:color w:val="FFFFFF"/>
        </w:rPr>
      </w:pPr>
      <w:r>
        <w:rPr>
          <w:rFonts w:ascii="Arial" w:cs="Arial" w:eastAsia="Arial" w:hAnsi="Arial"/>
          <w:sz w:val="27"/>
          <w:szCs w:val="27"/>
          <w:color w:val="FFFFFF"/>
        </w:rPr>
        <w:t>548 «Царицыно» и школы-интерната № 31. Они поделились своими мыслями о различных аспектах инвалидности, а также рассказали о том, что для них значат те или иные положения Конвенции о правах инвалидов.</w:t>
      </w: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jc w:val="both"/>
        <w:spacing w:after="0" w:line="26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FFFFFF"/>
        </w:rPr>
        <w:t xml:space="preserve">Активную поддержку и содействие оказали педагоги вышеупомянутых школ г. Москвы и преподователи из школы-интерната № 31, a также коллеги из Художественного центра «Дети Марии», Благотворительного фонда </w:t>
      </w:r>
      <w:r>
        <w:rPr>
          <w:rFonts w:ascii="Arial" w:cs="Arial" w:eastAsia="Arial" w:hAnsi="Arial"/>
          <w:sz w:val="27"/>
          <w:szCs w:val="27"/>
          <w:color w:val="FFFFFF"/>
        </w:rPr>
        <w:t>«</w:t>
      </w:r>
      <w:r>
        <w:rPr>
          <w:rFonts w:ascii="Arial" w:cs="Arial" w:eastAsia="Arial" w:hAnsi="Arial"/>
          <w:sz w:val="27"/>
          <w:szCs w:val="27"/>
          <w:color w:val="FFFFFF"/>
        </w:rPr>
        <w:t>Даунсайд Ап</w:t>
      </w:r>
      <w:r>
        <w:rPr>
          <w:rFonts w:ascii="Arial" w:cs="Arial" w:eastAsia="Arial" w:hAnsi="Arial"/>
          <w:sz w:val="27"/>
          <w:szCs w:val="27"/>
          <w:color w:val="FFFFFF"/>
        </w:rPr>
        <w:t xml:space="preserve">» </w:t>
      </w:r>
      <w:r>
        <w:rPr>
          <w:rFonts w:ascii="Arial" w:cs="Arial" w:eastAsia="Arial" w:hAnsi="Arial"/>
          <w:sz w:val="27"/>
          <w:szCs w:val="27"/>
          <w:color w:val="FFFFFF"/>
        </w:rPr>
        <w:t>и общественной благотворительной организации помощи</w:t>
      </w:r>
      <w:r>
        <w:rPr>
          <w:rFonts w:ascii="Arial" w:cs="Arial" w:eastAsia="Arial" w:hAnsi="Arial"/>
          <w:sz w:val="27"/>
          <w:szCs w:val="27"/>
          <w:color w:val="FFFFFF"/>
        </w:rPr>
        <w:t xml:space="preserve"> </w:t>
      </w:r>
      <w:r>
        <w:rPr>
          <w:rFonts w:ascii="Arial" w:cs="Arial" w:eastAsia="Arial" w:hAnsi="Arial"/>
          <w:sz w:val="27"/>
          <w:szCs w:val="27"/>
          <w:color w:val="FFFFFF"/>
        </w:rPr>
        <w:t xml:space="preserve">инвалидам с умственной отсталостью </w:t>
      </w:r>
      <w:r>
        <w:rPr>
          <w:rFonts w:ascii="Arial" w:cs="Arial" w:eastAsia="Arial" w:hAnsi="Arial"/>
          <w:sz w:val="27"/>
          <w:szCs w:val="27"/>
          <w:color w:val="FFFFFF"/>
        </w:rPr>
        <w:t>«</w:t>
      </w:r>
      <w:r>
        <w:rPr>
          <w:rFonts w:ascii="Arial" w:cs="Arial" w:eastAsia="Arial" w:hAnsi="Arial"/>
          <w:sz w:val="27"/>
          <w:szCs w:val="27"/>
          <w:color w:val="FFFFFF"/>
        </w:rPr>
        <w:t>Специальная Олимпиада России</w:t>
      </w:r>
      <w:r>
        <w:rPr>
          <w:rFonts w:ascii="Arial" w:cs="Arial" w:eastAsia="Arial" w:hAnsi="Arial"/>
          <w:sz w:val="27"/>
          <w:szCs w:val="27"/>
          <w:color w:val="FFFFFF"/>
        </w:rPr>
        <w:t>»</w:t>
      </w:r>
      <w:r>
        <w:rPr>
          <w:rFonts w:ascii="Arial" w:cs="Arial" w:eastAsia="Arial" w:hAnsi="Arial"/>
          <w:sz w:val="27"/>
          <w:szCs w:val="27"/>
          <w:color w:val="FFFFFF"/>
        </w:rPr>
        <w:t>.</w:t>
      </w: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jc w:val="both"/>
        <w:spacing w:after="0" w:line="26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FFFFFF"/>
        </w:rPr>
        <w:t>Создание книги — часть глобальной инициативы ЮНИСЕФ. В процессе работы учитывался опыт подготовки издания «Все дело в способностях», автор которого — Виктор Сантьяго Пинеда — самый молодой участник Специаль-ного комитета по подготовке Конвенции о правах инвалидов.</w:t>
      </w: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FFFFFF"/>
        </w:rPr>
        <w:t>Публикация книги осуществлена при финансовой поддержке компании ИКЕА.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(с) Детский фонд ООН (ЮНИСЕФ), 2011 г.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Дизайн и верстка — Елена Стукалова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Иллюстрации ― Ирина Евдокимова</w:t>
      </w: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Отпечатано в типографии ООО «БЭСТ-принт»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107023, Москва, ул. Электрозаводская, д. 21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Тел./факс: (495) 925 3032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ISBN 987-5-903263-27-1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FFFFF"/>
        </w:rPr>
        <w:t>Тираж: 5000 экз.</w:t>
      </w:r>
    </w:p>
    <w:p>
      <w:pPr>
        <w:sectPr>
          <w:pgSz w:w="11900" w:h="16838" w:orient="portrait"/>
          <w:cols w:equalWidth="0" w:num="1">
            <w:col w:w="9640"/>
          </w:cols>
          <w:pgMar w:left="1240" w:top="470" w:right="1026" w:bottom="54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jc w:val="both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FFFFFF"/>
        </w:rPr>
        <w:t>Детский фонд ООН (ЮНИСЕФ) — международная организация, помогающая де-тям в более чем 160 странах мира. В России ЮНИСЕФ работает в таких направ-лениях, как защита прав детей, содействие развитию молодежи и её активному участию в общественной жизни, формирование инклюзивного общества, в ко-тором каждый ребёнок имеет право на развитие и участие в процессе принятия решений, непосредственно влияющих на его жизнь.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За дополнительной информацией можно обратиться: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Детский фонд ООН (ЮНИСЕФ)</w:t>
      </w:r>
    </w:p>
    <w:p>
      <w:pPr>
        <w:ind w:right="4200"/>
        <w:spacing w:after="0" w:line="24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125009 Москва, Российская Федерация Леонтьевский переулок, д.9 moscow@unicef.org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www.unicef.ru</w:t>
      </w:r>
    </w:p>
    <w:sectPr>
      <w:pgSz w:w="11900" w:h="16838" w:orient="portrait"/>
      <w:cols w:equalWidth="0" w:num="1">
        <w:col w:w="9640"/>
      </w:cols>
      <w:pgMar w:left="1020" w:top="1440" w:right="124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400001FF" w:csb1="FFFF0000"/>
  </w:font>
  <w:font w:name="Arial Black">
    <w:panose1 w:val="020B0A04020102020204"/>
    <w:charset w:val="00"/>
    <w:family w:val="swiss"/>
    <w:pitch w:val="variable"/>
    <w:sig w:usb0="A00002AF" w:usb1="400078FB" w:usb2="00000000" w:usb3="00000000" w:csb0="6000009F" w:csb1="DFD70000"/>
  </w:font>
</w:fonts>
</file>

<file path=word/numbering.xml><?xml version="1.0" encoding="utf-8"?>
<w:numbering xmlns:w="http://schemas.openxmlformats.org/wordprocessingml/2006/main">
  <w:abstractNum w:abstractNumId="0">
    <w:nsid w:val="1E1F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6E5D"/>
    <w:multiLevelType w:val="hybridMultilevel"/>
    <w:lvl w:ilvl="0">
      <w:lvlJc w:val="left"/>
      <w:lvlText w:val="и"/>
      <w:numFmt w:val="bullet"/>
      <w:start w:val="1"/>
    </w:lvl>
  </w:abstractNum>
  <w:abstractNum w:abstractNumId="2">
    <w:nsid w:val="1AD4"/>
    <w:multiLevelType w:val="hybridMultilevel"/>
    <w:lvl w:ilvl="0">
      <w:lvlJc w:val="left"/>
      <w:lvlText w:val="с"/>
      <w:numFmt w:val="bullet"/>
      <w:start w:val="1"/>
    </w:lvl>
  </w:abstractNum>
  <w:abstractNum w:abstractNumId="3">
    <w:nsid w:val="63CB"/>
    <w:multiLevelType w:val="hybridMultilevel"/>
    <w:lvl w:ilvl="0">
      <w:lvlJc w:val="left"/>
      <w:lvlText w:val="?"/>
      <w:numFmt w:val="bullet"/>
      <w:start w:val="1"/>
    </w:lvl>
  </w:abstractNum>
  <w:abstractNum w:abstractNumId="4">
    <w:nsid w:val="6BFC"/>
    <w:multiLevelType w:val="hybridMultilevel"/>
    <w:lvl w:ilvl="0">
      <w:lvlJc w:val="left"/>
      <w:lvlText w:val="В"/>
      <w:numFmt w:val="bullet"/>
      <w:start w:val="1"/>
    </w:lvl>
  </w:abstractNum>
  <w:abstractNum w:abstractNumId="5">
    <w:nsid w:val="7F96"/>
    <w:multiLevelType w:val="hybridMultilevel"/>
    <w:lvl w:ilvl="0">
      <w:lvlJc w:val="left"/>
      <w:lvlText w:val="?"/>
      <w:numFmt w:val="bullet"/>
      <w:start w:val="1"/>
    </w:lvl>
  </w:abstractNum>
  <w:abstractNum w:abstractNumId="6">
    <w:nsid w:val="7FF5"/>
    <w:multiLevelType w:val="hybridMultilevel"/>
    <w:lvl w:ilvl="0">
      <w:lvlJc w:val="left"/>
      <w:lvlText w:val="С"/>
      <w:numFmt w:val="bullet"/>
      <w:start w:val="1"/>
    </w:lvl>
  </w:abstractNum>
  <w:abstractNum w:abstractNumId="7">
    <w:nsid w:val="4E45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О"/>
      <w:numFmt w:val="bullet"/>
      <w:start w:val="1"/>
    </w:lvl>
    <w:lvl w:ilvl="2">
      <w:lvlJc w:val="left"/>
      <w:lvlText w:val="с"/>
      <w:numFmt w:val="bullet"/>
      <w:start w:val="1"/>
    </w:lvl>
  </w:abstractNum>
  <w:abstractNum w:abstractNumId="8">
    <w:nsid w:val="323B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?"/>
      <w:numFmt w:val="bullet"/>
      <w:start w:val="1"/>
    </w:lvl>
  </w:abstractNum>
  <w:abstractNum w:abstractNumId="9">
    <w:nsid w:val="2213"/>
    <w:multiLevelType w:val="hybridMultilevel"/>
    <w:lvl w:ilvl="0">
      <w:lvlJc w:val="left"/>
      <w:lvlText w:val="У"/>
      <w:numFmt w:val="bullet"/>
      <w:start w:val="1"/>
    </w:lvl>
  </w:abstractNum>
  <w:abstractNum w:abstractNumId="10">
    <w:nsid w:val="260D"/>
    <w:multiLevelType w:val="hybridMultilevel"/>
    <w:lvl w:ilvl="0">
      <w:lvlJc w:val="left"/>
      <w:lvlText w:val="к"/>
      <w:numFmt w:val="bullet"/>
      <w:start w:val="1"/>
    </w:lvl>
  </w:abstractNum>
  <w:abstractNum w:abstractNumId="11">
    <w:nsid w:val="6B89"/>
    <w:multiLevelType w:val="hybridMultilevel"/>
    <w:lvl w:ilvl="0">
      <w:lvlJc w:val="left"/>
      <w:lvlText w:val="В"/>
      <w:numFmt w:val="bullet"/>
      <w:start w:val="1"/>
    </w:lvl>
  </w:abstractNum>
  <w:abstractNum w:abstractNumId="12">
    <w:nsid w:val="30A"/>
    <w:multiLevelType w:val="hybridMultilevel"/>
    <w:lvl w:ilvl="0">
      <w:lvlJc w:val="left"/>
      <w:lvlText w:val="С"/>
      <w:numFmt w:val="bullet"/>
      <w:start w:val="1"/>
    </w:lvl>
  </w:abstractNum>
  <w:abstractNum w:abstractNumId="13">
    <w:nsid w:val="301C"/>
    <w:multiLevelType w:val="hybridMultilevel"/>
    <w:lvl w:ilvl="0">
      <w:lvlJc w:val="left"/>
      <w:lvlText w:val="в"/>
      <w:numFmt w:val="bullet"/>
      <w:start w:val="1"/>
    </w:lvl>
  </w:abstractNum>
  <w:abstractNum w:abstractNumId="14">
    <w:nsid w:val="BDB"/>
    <w:multiLevelType w:val="hybridMultilevel"/>
    <w:lvl w:ilvl="0">
      <w:lvlJc w:val="left"/>
      <w:lvlText w:val="с"/>
      <w:numFmt w:val="bullet"/>
      <w:start w:val="1"/>
    </w:lvl>
  </w:abstractNum>
  <w:abstractNum w:abstractNumId="15">
    <w:nsid w:val="56AE"/>
    <w:multiLevelType w:val="hybridMultilevel"/>
    <w:lvl w:ilvl="0">
      <w:lvlJc w:val="left"/>
      <w:lvlText w:val="с"/>
      <w:numFmt w:val="bullet"/>
      <w:start w:val="1"/>
    </w:lvl>
  </w:abstractNum>
  <w:abstractNum w:abstractNumId="16">
    <w:nsid w:val="732"/>
    <w:multiLevelType w:val="hybridMultilevel"/>
    <w:lvl w:ilvl="0">
      <w:lvlJc w:val="left"/>
      <w:lvlText w:val="В"/>
      <w:numFmt w:val="bullet"/>
      <w:start w:val="1"/>
    </w:lvl>
  </w:abstractNum>
  <w:abstractNum w:abstractNumId="17">
    <w:nsid w:val="120"/>
    <w:multiLevelType w:val="hybridMultilevel"/>
    <w:lvl w:ilvl="0">
      <w:lvlJc w:val="left"/>
      <w:lvlText w:val="в"/>
      <w:numFmt w:val="bullet"/>
      <w:start w:val="1"/>
    </w:lvl>
  </w:abstractNum>
  <w:abstractNum w:abstractNumId="18">
    <w:nsid w:val="759A"/>
    <w:multiLevelType w:val="hybridMultilevel"/>
    <w:lvl w:ilvl="0">
      <w:lvlJc w:val="left"/>
      <w:lvlText w:val="с"/>
      <w:numFmt w:val="bullet"/>
      <w:start w:val="1"/>
    </w:lvl>
  </w:abstractNum>
  <w:abstractNum w:abstractNumId="19">
    <w:nsid w:val="2350"/>
    <w:multiLevelType w:val="hybridMultilevel"/>
    <w:lvl w:ilvl="0">
      <w:lvlJc w:val="left"/>
      <w:lvlText w:val="и"/>
      <w:numFmt w:val="bullet"/>
      <w:start w:val="1"/>
    </w:lvl>
  </w:abstractNum>
  <w:abstractNum w:abstractNumId="20">
    <w:nsid w:val="22EE"/>
    <w:multiLevelType w:val="hybridMultilevel"/>
    <w:lvl w:ilvl="0">
      <w:lvlJc w:val="left"/>
      <w:lvlText w:val="!"/>
      <w:numFmt w:val="bullet"/>
      <w:start w:val="1"/>
    </w:lvl>
    <w:lvl w:ilvl="1">
      <w:lvlJc w:val="left"/>
      <w:lvlText w:val="о"/>
      <w:numFmt w:val="bullet"/>
      <w:start w:val="1"/>
    </w:lvl>
  </w:abstractNum>
  <w:abstractNum w:abstractNumId="21">
    <w:nsid w:val="4B40"/>
    <w:multiLevelType w:val="hybridMultilevel"/>
    <w:lvl w:ilvl="0">
      <w:lvlJc w:val="left"/>
      <w:lvlText w:val="и"/>
      <w:numFmt w:val="bullet"/>
      <w:start w:val="1"/>
    </w:lvl>
  </w:abstractNum>
  <w:abstractNum w:abstractNumId="22">
    <w:nsid w:val="5878"/>
    <w:multiLevelType w:val="hybridMultilevel"/>
    <w:lvl w:ilvl="0">
      <w:lvlJc w:val="left"/>
      <w:lvlText w:val="с"/>
      <w:numFmt w:val="bullet"/>
      <w:start w:val="1"/>
    </w:lvl>
  </w:abstractNum>
  <w:abstractNum w:abstractNumId="23">
    <w:nsid w:val="6B36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?"/>
      <w:numFmt w:val="bullet"/>
      <w:start w:val="1"/>
    </w:lvl>
  </w:abstractNum>
  <w:abstractNum w:abstractNumId="24">
    <w:nsid w:val="5CFD"/>
    <w:multiLevelType w:val="hybridMultilevel"/>
    <w:lvl w:ilvl="0">
      <w:lvlJc w:val="left"/>
      <w:lvlText w:val="с"/>
      <w:numFmt w:val="bullet"/>
      <w:start w:val="1"/>
    </w:lvl>
  </w:abstractNum>
  <w:abstractNum w:abstractNumId="25">
    <w:nsid w:val="3E12"/>
    <w:multiLevelType w:val="hybridMultilevel"/>
    <w:lvl w:ilvl="0">
      <w:lvlJc w:val="left"/>
      <w:lvlText w:val="у"/>
      <w:numFmt w:val="bullet"/>
      <w:start w:val="1"/>
    </w:lvl>
  </w:abstractNum>
  <w:abstractNum w:abstractNumId="26">
    <w:nsid w:val="1A49"/>
    <w:multiLevelType w:val="hybridMultilevel"/>
    <w:lvl w:ilvl="0">
      <w:lvlJc w:val="left"/>
      <w:lvlText w:val="У"/>
      <w:numFmt w:val="bullet"/>
      <w:start w:val="1"/>
    </w:lvl>
  </w:abstractNum>
  <w:abstractNum w:abstractNumId="27">
    <w:nsid w:val="5F32"/>
    <w:multiLevelType w:val="hybridMultilevel"/>
    <w:lvl w:ilvl="0">
      <w:lvlJc w:val="left"/>
      <w:lvlText w:val="в"/>
      <w:numFmt w:val="bullet"/>
      <w:start w:val="1"/>
    </w:lvl>
  </w:abstractNum>
  <w:abstractNum w:abstractNumId="28">
    <w:nsid w:val="3BF6"/>
    <w:multiLevelType w:val="hybridMultilevel"/>
    <w:lvl w:ilvl="0">
      <w:lvlJc w:val="left"/>
      <w:lvlText w:val="У"/>
      <w:numFmt w:val="bullet"/>
      <w:start w:val="1"/>
    </w:lvl>
  </w:abstractNum>
  <w:abstractNum w:abstractNumId="29">
    <w:nsid w:val="3A9E"/>
    <w:multiLevelType w:val="hybridMultilevel"/>
    <w:lvl w:ilvl="0">
      <w:lvlJc w:val="left"/>
      <w:lvlText w:val="и"/>
      <w:numFmt w:val="bullet"/>
      <w:start w:val="1"/>
    </w:lvl>
  </w:abstractNum>
  <w:abstractNum w:abstractNumId="30">
    <w:nsid w:val="797D"/>
    <w:multiLevelType w:val="hybridMultilevel"/>
    <w:lvl w:ilvl="0">
      <w:lvlJc w:val="left"/>
      <w:lvlText w:val="и"/>
      <w:numFmt w:val="bullet"/>
      <w:start w:val="1"/>
    </w:lvl>
  </w:abstractNum>
  <w:abstractNum w:abstractNumId="31">
    <w:nsid w:val="5F49"/>
    <w:multiLevelType w:val="hybridMultilevel"/>
    <w:lvl w:ilvl="0">
      <w:lvlJc w:val="left"/>
      <w:lvlText w:val="и"/>
      <w:numFmt w:val="bullet"/>
      <w:start w:val="1"/>
    </w:lvl>
  </w:abstractNum>
  <w:abstractNum w:abstractNumId="32">
    <w:nsid w:val="DDC"/>
    <w:multiLevelType w:val="hybridMultilevel"/>
    <w:lvl w:ilvl="0">
      <w:lvlJc w:val="left"/>
      <w:lvlText w:val="в"/>
      <w:numFmt w:val="bullet"/>
      <w:start w:val="1"/>
    </w:lvl>
  </w:abstractNum>
  <w:abstractNum w:abstractNumId="33">
    <w:nsid w:val="4CAD"/>
    <w:multiLevelType w:val="hybridMultilevel"/>
    <w:lvl w:ilvl="0">
      <w:lvlJc w:val="left"/>
      <w:lvlText w:val="и"/>
      <w:numFmt w:val="bullet"/>
      <w:start w:val="1"/>
    </w:lvl>
  </w:abstractNum>
  <w:abstractNum w:abstractNumId="34">
    <w:nsid w:val="314F"/>
    <w:multiLevelType w:val="hybridMultilevel"/>
    <w:lvl w:ilvl="0">
      <w:lvlJc w:val="left"/>
      <w:lvlText w:val="У"/>
      <w:numFmt w:val="bullet"/>
      <w:start w:val="1"/>
    </w:lvl>
  </w:abstractNum>
  <w:abstractNum w:abstractNumId="35">
    <w:nsid w:val="5E14"/>
    <w:multiLevelType w:val="hybridMultilevel"/>
    <w:lvl w:ilvl="0">
      <w:lvlJc w:val="left"/>
      <w:lvlText w:val="с"/>
      <w:numFmt w:val="bullet"/>
      <w:start w:val="1"/>
    </w:lvl>
  </w:abstractNum>
  <w:abstractNum w:abstractNumId="36">
    <w:nsid w:val="4DF2"/>
    <w:multiLevelType w:val="hybridMultilevel"/>
    <w:lvl w:ilvl="0">
      <w:lvlJc w:val="left"/>
      <w:lvlText w:val="и"/>
      <w:numFmt w:val="bullet"/>
      <w:start w:val="1"/>
    </w:lvl>
  </w:abstractNum>
  <w:abstractNum w:abstractNumId="37">
    <w:nsid w:val="4944"/>
    <w:multiLevelType w:val="hybridMultilevel"/>
    <w:lvl w:ilvl="0">
      <w:lvlJc w:val="left"/>
      <w:lvlText w:val="с"/>
      <w:numFmt w:val="bullet"/>
      <w:start w:val="1"/>
    </w:lvl>
  </w:abstractNum>
  <w:abstractNum w:abstractNumId="38">
    <w:nsid w:val="2E40"/>
    <w:multiLevelType w:val="hybridMultilevel"/>
    <w:lvl w:ilvl="0">
      <w:lvlJc w:val="left"/>
      <w:lvlText w:val="с"/>
      <w:numFmt w:val="bullet"/>
      <w:start w:val="1"/>
    </w:lvl>
  </w:abstractNum>
  <w:abstractNum w:abstractNumId="39">
    <w:nsid w:val="1366"/>
    <w:multiLevelType w:val="hybridMultilevel"/>
    <w:lvl w:ilvl="0">
      <w:lvlJc w:val="left"/>
      <w:lvlText w:val="с"/>
      <w:numFmt w:val="bullet"/>
      <w:start w:val="1"/>
    </w:lvl>
  </w:abstractNum>
  <w:abstractNum w:abstractNumId="40">
    <w:nsid w:val="1CD0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41">
    <w:nsid w:val="366B"/>
    <w:multiLevelType w:val="hybridMultilevel"/>
    <w:lvl w:ilvl="0">
      <w:lvlJc w:val="left"/>
      <w:lvlText w:val="в"/>
      <w:numFmt w:val="bullet"/>
      <w:start w:val="1"/>
    </w:lvl>
  </w:abstractNum>
  <w:abstractNum w:abstractNumId="42">
    <w:nsid w:val="66C4"/>
    <w:multiLevelType w:val="hybridMultilevel"/>
    <w:lvl w:ilvl="0">
      <w:lvlJc w:val="left"/>
      <w:lvlText w:val="(%1)"/>
      <w:numFmt w:val="decimal"/>
      <w:start w:val="1"/>
    </w:lvl>
  </w:abstractNum>
  <w:abstractNum w:abstractNumId="43">
    <w:nsid w:val="4230"/>
    <w:multiLevelType w:val="hybridMultilevel"/>
    <w:lvl w:ilvl="0">
      <w:lvlJc w:val="left"/>
      <w:lvlText w:val="(%1)"/>
      <w:numFmt w:val="decimal"/>
      <w:start w:val="2"/>
    </w:lvl>
  </w:abstractNum>
  <w:abstractNum w:abstractNumId="44">
    <w:nsid w:val="7EB7"/>
    <w:multiLevelType w:val="hybridMultilevel"/>
    <w:lvl w:ilvl="0">
      <w:lvlJc w:val="left"/>
      <w:lvlText w:val="(%1)"/>
      <w:numFmt w:val="decimal"/>
      <w:start w:val="3"/>
    </w:lvl>
  </w:abstractNum>
  <w:abstractNum w:abstractNumId="45">
    <w:nsid w:val="6032"/>
    <w:multiLevelType w:val="hybridMultilevel"/>
    <w:lvl w:ilvl="0">
      <w:lvlJc w:val="left"/>
      <w:lvlText w:val="(%1)"/>
      <w:numFmt w:val="decimal"/>
      <w:start w:val="4"/>
    </w:lvl>
  </w:abstractNum>
  <w:abstractNum w:abstractNumId="46">
    <w:nsid w:val="2C3B"/>
    <w:multiLevelType w:val="hybridMultilevel"/>
    <w:lvl w:ilvl="0">
      <w:lvlJc w:val="left"/>
      <w:lvlText w:val="№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  <Relationship Id="rId49" Type="http://schemas.openxmlformats.org/officeDocument/2006/relationships/image" Target="media/image4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2018-05-17T21:17:33Z</dcterms:created>
  <dcterms:modified xsi:type="dcterms:W3CDTF">2018-05-17T21:17:33Z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