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4" w:rsidRDefault="0028155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21700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338" w:lineRule="exact"/>
        <w:rPr>
          <w:sz w:val="24"/>
          <w:szCs w:val="24"/>
        </w:rPr>
      </w:pPr>
    </w:p>
    <w:p w:rsidR="00B212B4" w:rsidRDefault="00281551">
      <w:pPr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66"/>
          <w:sz w:val="88"/>
          <w:szCs w:val="88"/>
        </w:rPr>
        <w:t>Дети и насилие:</w:t>
      </w:r>
    </w:p>
    <w:p w:rsidR="00B212B4" w:rsidRDefault="00281551">
      <w:pPr>
        <w:spacing w:line="225" w:lineRule="auto"/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66"/>
          <w:sz w:val="88"/>
          <w:szCs w:val="88"/>
        </w:rPr>
        <w:t>основные понятия</w:t>
      </w: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79" w:lineRule="exact"/>
        <w:rPr>
          <w:sz w:val="24"/>
          <w:szCs w:val="24"/>
        </w:rPr>
      </w:pPr>
    </w:p>
    <w:p w:rsidR="00B212B4" w:rsidRDefault="002815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99"/>
          <w:sz w:val="40"/>
          <w:szCs w:val="40"/>
        </w:rPr>
        <w:t>Жарко</w:t>
      </w:r>
      <w:r>
        <w:rPr>
          <w:rFonts w:ascii="Arial" w:eastAsia="Arial" w:hAnsi="Arial" w:cs="Arial"/>
          <w:b/>
          <w:bCs/>
          <w:color w:val="000099"/>
          <w:sz w:val="40"/>
          <w:szCs w:val="40"/>
        </w:rPr>
        <w:t>ва Оксана</w:t>
      </w:r>
      <w:r>
        <w:rPr>
          <w:rFonts w:ascii="Arial" w:eastAsia="Arial" w:hAnsi="Arial" w:cs="Arial"/>
          <w:b/>
          <w:bCs/>
          <w:color w:val="000099"/>
          <w:sz w:val="40"/>
          <w:szCs w:val="40"/>
        </w:rPr>
        <w:t xml:space="preserve"> Александро</w:t>
      </w:r>
      <w:r>
        <w:rPr>
          <w:rFonts w:ascii="Arial" w:eastAsia="Arial" w:hAnsi="Arial" w:cs="Arial"/>
          <w:b/>
          <w:bCs/>
          <w:color w:val="000099"/>
          <w:sz w:val="40"/>
          <w:szCs w:val="40"/>
        </w:rPr>
        <w:t>вна</w:t>
      </w: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200" w:lineRule="exact"/>
        <w:rPr>
          <w:sz w:val="24"/>
          <w:szCs w:val="24"/>
        </w:rPr>
      </w:pPr>
    </w:p>
    <w:p w:rsidR="00B212B4" w:rsidRDefault="00B212B4">
      <w:pPr>
        <w:spacing w:line="394" w:lineRule="exact"/>
        <w:rPr>
          <w:sz w:val="24"/>
          <w:szCs w:val="24"/>
        </w:rPr>
      </w:pPr>
    </w:p>
    <w:p w:rsidR="00281551" w:rsidRDefault="00281551">
      <w:pPr>
        <w:spacing w:line="243" w:lineRule="auto"/>
        <w:ind w:left="280" w:right="640"/>
        <w:rPr>
          <w:rFonts w:ascii="Arial" w:eastAsia="Arial" w:hAnsi="Arial" w:cs="Arial"/>
          <w:color w:val="000099"/>
          <w:sz w:val="40"/>
          <w:szCs w:val="40"/>
        </w:rPr>
      </w:pPr>
      <w:r>
        <w:rPr>
          <w:rFonts w:ascii="Arial" w:eastAsia="Arial" w:hAnsi="Arial" w:cs="Arial"/>
          <w:color w:val="000099"/>
          <w:sz w:val="40"/>
          <w:szCs w:val="40"/>
        </w:rPr>
        <w:t>п</w:t>
      </w:r>
      <w:r>
        <w:rPr>
          <w:rFonts w:ascii="Arial" w:eastAsia="Arial" w:hAnsi="Arial" w:cs="Arial"/>
          <w:color w:val="000099"/>
          <w:sz w:val="40"/>
          <w:szCs w:val="40"/>
        </w:rPr>
        <w:t xml:space="preserve">едагог-психолог МБДОУ детского сада №11 </w:t>
      </w:r>
    </w:p>
    <w:p w:rsidR="00B212B4" w:rsidRDefault="00281551">
      <w:pPr>
        <w:spacing w:line="243" w:lineRule="auto"/>
        <w:ind w:left="280" w:right="640"/>
        <w:rPr>
          <w:sz w:val="20"/>
          <w:szCs w:val="20"/>
        </w:rPr>
      </w:pPr>
      <w:r>
        <w:rPr>
          <w:rFonts w:ascii="Arial" w:eastAsia="Arial" w:hAnsi="Arial" w:cs="Arial"/>
          <w:color w:val="000099"/>
          <w:sz w:val="40"/>
          <w:szCs w:val="40"/>
        </w:rPr>
        <w:t xml:space="preserve">                              г.Нижний Ломов</w:t>
      </w:r>
    </w:p>
    <w:p w:rsidR="00B212B4" w:rsidRDefault="00B212B4">
      <w:pPr>
        <w:sectPr w:rsidR="00B212B4">
          <w:pgSz w:w="14400" w:h="10800" w:orient="landscape"/>
          <w:pgMar w:top="1440" w:right="1440" w:bottom="632" w:left="1440" w:header="0" w:footer="0" w:gutter="0"/>
          <w:cols w:space="720" w:equalWidth="0">
            <w:col w:w="11520"/>
          </w:cols>
        </w:sectPr>
      </w:pPr>
    </w:p>
    <w:p w:rsidR="00B212B4" w:rsidRDefault="00281551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80"/>
          <w:szCs w:val="8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80"/>
          <w:szCs w:val="80"/>
        </w:rPr>
        <w:t>Жестокость :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396" w:lineRule="exact"/>
        <w:rPr>
          <w:sz w:val="20"/>
          <w:szCs w:val="20"/>
        </w:rPr>
      </w:pPr>
    </w:p>
    <w:p w:rsidR="00B212B4" w:rsidRDefault="00281551">
      <w:pPr>
        <w:numPr>
          <w:ilvl w:val="0"/>
          <w:numId w:val="1"/>
        </w:numPr>
        <w:tabs>
          <w:tab w:val="left" w:pos="540"/>
        </w:tabs>
        <w:spacing w:line="372" w:lineRule="auto"/>
        <w:ind w:left="540" w:hanging="538"/>
        <w:jc w:val="both"/>
        <w:rPr>
          <w:rFonts w:ascii="Arial" w:eastAsia="Arial" w:hAnsi="Arial" w:cs="Arial"/>
          <w:color w:val="996666"/>
          <w:sz w:val="38"/>
          <w:szCs w:val="38"/>
        </w:rPr>
      </w:pPr>
      <w:r>
        <w:rPr>
          <w:rFonts w:ascii="Arial" w:eastAsia="Arial" w:hAnsi="Arial" w:cs="Arial"/>
          <w:sz w:val="48"/>
          <w:szCs w:val="48"/>
        </w:rPr>
        <w:t xml:space="preserve">нанесение одним человеком другому человеку или иному живому </w:t>
      </w:r>
      <w:r>
        <w:rPr>
          <w:rFonts w:ascii="Arial" w:eastAsia="Arial" w:hAnsi="Arial" w:cs="Arial"/>
          <w:sz w:val="48"/>
          <w:szCs w:val="48"/>
        </w:rPr>
        <w:t>существу страданий, вреда, ущерба, выражающихся в действии иди бездействии, в словах, в психологическом воздействии и т. д. При</w:t>
      </w:r>
    </w:p>
    <w:p w:rsidR="00B212B4" w:rsidRDefault="00B212B4">
      <w:pPr>
        <w:spacing w:line="15" w:lineRule="exact"/>
        <w:rPr>
          <w:rFonts w:ascii="Arial" w:eastAsia="Arial" w:hAnsi="Arial" w:cs="Arial"/>
          <w:color w:val="996666"/>
          <w:sz w:val="38"/>
          <w:szCs w:val="38"/>
        </w:rPr>
      </w:pPr>
    </w:p>
    <w:p w:rsidR="00B212B4" w:rsidRDefault="00281551">
      <w:pPr>
        <w:ind w:left="540"/>
        <w:rPr>
          <w:rFonts w:ascii="Arial" w:eastAsia="Arial" w:hAnsi="Arial" w:cs="Arial"/>
          <w:color w:val="996666"/>
          <w:sz w:val="38"/>
          <w:szCs w:val="38"/>
        </w:rPr>
      </w:pPr>
      <w:r>
        <w:rPr>
          <w:rFonts w:ascii="Arial" w:eastAsia="Arial" w:hAnsi="Arial" w:cs="Arial"/>
          <w:sz w:val="48"/>
          <w:szCs w:val="48"/>
        </w:rPr>
        <w:t>этомпроявленияжестокостимогут</w:t>
      </w:r>
      <w:r>
        <w:rPr>
          <w:rFonts w:ascii="Arial" w:eastAsia="Arial" w:hAnsi="Arial" w:cs="Arial"/>
          <w:sz w:val="47"/>
          <w:szCs w:val="47"/>
        </w:rPr>
        <w:t>быть</w:t>
      </w:r>
    </w:p>
    <w:p w:rsidR="00B212B4" w:rsidRDefault="00B212B4">
      <w:pPr>
        <w:spacing w:line="331" w:lineRule="exact"/>
        <w:rPr>
          <w:rFonts w:ascii="Arial" w:eastAsia="Arial" w:hAnsi="Arial" w:cs="Arial"/>
          <w:color w:val="996666"/>
          <w:sz w:val="38"/>
          <w:szCs w:val="38"/>
        </w:rPr>
      </w:pPr>
    </w:p>
    <w:p w:rsidR="00B212B4" w:rsidRDefault="00281551">
      <w:pPr>
        <w:spacing w:line="367" w:lineRule="auto"/>
        <w:ind w:left="540"/>
        <w:rPr>
          <w:rFonts w:ascii="Arial" w:eastAsia="Arial" w:hAnsi="Arial" w:cs="Arial"/>
          <w:color w:val="996666"/>
          <w:sz w:val="38"/>
          <w:szCs w:val="38"/>
        </w:rPr>
      </w:pPr>
      <w:r>
        <w:rPr>
          <w:rFonts w:ascii="Arial" w:eastAsia="Arial" w:hAnsi="Arial" w:cs="Arial"/>
          <w:sz w:val="48"/>
          <w:szCs w:val="48"/>
        </w:rPr>
        <w:t>преднамеренными или импульсивными, сознательными или неосознанными.</w:t>
      </w:r>
    </w:p>
    <w:p w:rsidR="00B212B4" w:rsidRDefault="00B212B4">
      <w:pPr>
        <w:spacing w:line="231" w:lineRule="exact"/>
        <w:rPr>
          <w:sz w:val="20"/>
          <w:szCs w:val="20"/>
        </w:rPr>
      </w:pPr>
    </w:p>
    <w:p w:rsidR="00B212B4" w:rsidRDefault="00281551">
      <w:pPr>
        <w:ind w:right="4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996666"/>
          <w:sz w:val="38"/>
          <w:szCs w:val="38"/>
        </w:rPr>
        <w:t>-</w:t>
      </w:r>
    </w:p>
    <w:p w:rsidR="00B212B4" w:rsidRDefault="00B212B4">
      <w:pPr>
        <w:sectPr w:rsidR="00B212B4">
          <w:pgSz w:w="14400" w:h="10800" w:orient="landscape"/>
          <w:pgMar w:top="309" w:right="1000" w:bottom="933" w:left="880" w:header="0" w:footer="0" w:gutter="0"/>
          <w:cols w:space="720" w:equalWidth="0">
            <w:col w:w="12520"/>
          </w:cols>
        </w:sectPr>
      </w:pPr>
    </w:p>
    <w:p w:rsidR="00B212B4" w:rsidRDefault="00281551">
      <w:pPr>
        <w:spacing w:line="249" w:lineRule="auto"/>
        <w:ind w:left="60"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71"/>
          <w:szCs w:val="71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71"/>
          <w:szCs w:val="71"/>
        </w:rPr>
        <w:t>4 основные формы жестокого обращения с детьми</w:t>
      </w:r>
      <w:r>
        <w:rPr>
          <w:rFonts w:ascii="Arial" w:eastAsia="Arial" w:hAnsi="Arial" w:cs="Arial"/>
          <w:color w:val="FFFFFF"/>
          <w:sz w:val="47"/>
          <w:szCs w:val="47"/>
        </w:rPr>
        <w:t>:</w:t>
      </w:r>
    </w:p>
    <w:p w:rsidR="00B212B4" w:rsidRDefault="00B212B4">
      <w:pPr>
        <w:sectPr w:rsidR="00B212B4">
          <w:pgSz w:w="14400" w:h="10800" w:orient="landscape"/>
          <w:pgMar w:top="266" w:right="1100" w:bottom="1440" w:left="1100" w:header="0" w:footer="0" w:gutter="0"/>
          <w:cols w:space="720" w:equalWidth="0">
            <w:col w:w="12200"/>
          </w:cols>
        </w:sect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342" w:lineRule="exact"/>
        <w:rPr>
          <w:sz w:val="20"/>
          <w:szCs w:val="20"/>
        </w:r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color w:val="996666"/>
          <w:sz w:val="38"/>
          <w:szCs w:val="38"/>
        </w:rPr>
        <w:t>-</w:t>
      </w:r>
    </w:p>
    <w:p w:rsidR="00B212B4" w:rsidRDefault="00B212B4">
      <w:pPr>
        <w:spacing w:line="255" w:lineRule="exact"/>
        <w:rPr>
          <w:sz w:val="20"/>
          <w:szCs w:val="20"/>
        </w:r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color w:val="996666"/>
          <w:sz w:val="38"/>
          <w:szCs w:val="38"/>
        </w:rPr>
        <w:t>-</w:t>
      </w:r>
    </w:p>
    <w:p w:rsidR="00B212B4" w:rsidRDefault="00B212B4">
      <w:pPr>
        <w:spacing w:line="254" w:lineRule="exact"/>
        <w:rPr>
          <w:sz w:val="20"/>
          <w:szCs w:val="20"/>
        </w:r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color w:val="996666"/>
          <w:sz w:val="38"/>
          <w:szCs w:val="38"/>
        </w:rPr>
        <w:t>-</w:t>
      </w:r>
    </w:p>
    <w:p w:rsidR="00B212B4" w:rsidRDefault="00B212B4">
      <w:pPr>
        <w:spacing w:line="254" w:lineRule="exact"/>
        <w:rPr>
          <w:sz w:val="20"/>
          <w:szCs w:val="20"/>
        </w:r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color w:val="996666"/>
          <w:sz w:val="38"/>
          <w:szCs w:val="38"/>
        </w:rPr>
        <w:t>-</w:t>
      </w:r>
    </w:p>
    <w:p w:rsidR="00B212B4" w:rsidRDefault="002815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27" w:lineRule="exact"/>
        <w:rPr>
          <w:sz w:val="20"/>
          <w:szCs w:val="20"/>
        </w:r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физическое насилие,</w:t>
      </w:r>
    </w:p>
    <w:p w:rsidR="00B212B4" w:rsidRDefault="00B212B4">
      <w:pPr>
        <w:spacing w:line="159" w:lineRule="exact"/>
        <w:rPr>
          <w:sz w:val="20"/>
          <w:szCs w:val="20"/>
        </w:rPr>
      </w:pPr>
    </w:p>
    <w:p w:rsidR="00B212B4" w:rsidRDefault="00281551">
      <w:pPr>
        <w:spacing w:line="303" w:lineRule="auto"/>
        <w:ind w:right="2660"/>
        <w:rPr>
          <w:sz w:val="20"/>
          <w:szCs w:val="20"/>
        </w:rPr>
      </w:pPr>
      <w:r>
        <w:rPr>
          <w:rFonts w:ascii="Arial" w:eastAsia="Arial" w:hAnsi="Arial" w:cs="Arial"/>
          <w:sz w:val="47"/>
          <w:szCs w:val="47"/>
        </w:rPr>
        <w:t>сексуальное насилие или развращение, психическое (эмоциональное) насилие</w:t>
      </w:r>
    </w:p>
    <w:p w:rsidR="00B212B4" w:rsidRDefault="00B212B4">
      <w:pPr>
        <w:spacing w:line="18" w:lineRule="exact"/>
        <w:rPr>
          <w:sz w:val="20"/>
          <w:szCs w:val="20"/>
        </w:rPr>
      </w:pPr>
    </w:p>
    <w:p w:rsidR="00B212B4" w:rsidRDefault="00281551">
      <w:pPr>
        <w:spacing w:line="242" w:lineRule="auto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 xml:space="preserve">пренебрежение нуждами ребенка, обозначаемое </w:t>
      </w:r>
      <w:r>
        <w:rPr>
          <w:rFonts w:ascii="Arial" w:eastAsia="Arial" w:hAnsi="Arial" w:cs="Arial"/>
          <w:sz w:val="48"/>
          <w:szCs w:val="48"/>
        </w:rPr>
        <w:t>некоторыми авторами как моральное насилие.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ectPr w:rsidR="00B212B4">
          <w:type w:val="continuous"/>
          <w:pgSz w:w="14400" w:h="10800" w:orient="landscape"/>
          <w:pgMar w:top="266" w:right="1100" w:bottom="1440" w:left="1100" w:header="0" w:footer="0" w:gutter="0"/>
          <w:cols w:num="2" w:space="720" w:equalWidth="0">
            <w:col w:w="140" w:space="400"/>
            <w:col w:w="11660"/>
          </w:cols>
        </w:sect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46" w:lineRule="exact"/>
        <w:rPr>
          <w:sz w:val="20"/>
          <w:szCs w:val="20"/>
        </w:rPr>
      </w:pPr>
    </w:p>
    <w:p w:rsidR="00B212B4" w:rsidRDefault="00281551">
      <w:pPr>
        <w:spacing w:line="24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Наиболее постоянно употребляемы следующие термины: пренебрежение, плохое обращение, жестокое физическое наказание, физическое насилие, издевательство;</w:t>
      </w:r>
    </w:p>
    <w:p w:rsidR="00B212B4" w:rsidRDefault="00B212B4">
      <w:pPr>
        <w:sectPr w:rsidR="00B212B4">
          <w:type w:val="continuous"/>
          <w:pgSz w:w="14400" w:h="10800" w:orient="landscape"/>
          <w:pgMar w:top="266" w:right="1100" w:bottom="1440" w:left="1100" w:header="0" w:footer="0" w:gutter="0"/>
          <w:cols w:space="720" w:equalWidth="0">
            <w:col w:w="12200"/>
          </w:cols>
        </w:sectPr>
      </w:pPr>
    </w:p>
    <w:p w:rsidR="00B212B4" w:rsidRDefault="00281551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72"/>
          <w:szCs w:val="72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Пренебрежение: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330" w:lineRule="exact"/>
        <w:rPr>
          <w:sz w:val="20"/>
          <w:szCs w:val="20"/>
        </w:rPr>
      </w:pPr>
    </w:p>
    <w:p w:rsidR="00B212B4" w:rsidRDefault="00281551">
      <w:pPr>
        <w:tabs>
          <w:tab w:val="left" w:pos="3860"/>
          <w:tab w:val="left" w:pos="5700"/>
          <w:tab w:val="left" w:pos="9300"/>
        </w:tabs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Понимается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как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отсутствие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7"/>
          <w:szCs w:val="47"/>
        </w:rPr>
        <w:t>надлежащей</w:t>
      </w:r>
    </w:p>
    <w:p w:rsidR="00B212B4" w:rsidRDefault="00B212B4">
      <w:pPr>
        <w:spacing w:line="312" w:lineRule="exact"/>
        <w:rPr>
          <w:sz w:val="20"/>
          <w:szCs w:val="20"/>
        </w:rPr>
      </w:pPr>
    </w:p>
    <w:p w:rsidR="00B212B4" w:rsidRDefault="00281551">
      <w:pPr>
        <w:tabs>
          <w:tab w:val="left" w:pos="3520"/>
          <w:tab w:val="left" w:pos="5560"/>
          <w:tab w:val="left" w:pos="6840"/>
          <w:tab w:val="left" w:pos="8700"/>
          <w:tab w:val="left" w:pos="10340"/>
        </w:tabs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родительской</w:t>
      </w:r>
      <w:r>
        <w:rPr>
          <w:rFonts w:ascii="Arial" w:eastAsia="Arial" w:hAnsi="Arial" w:cs="Arial"/>
          <w:sz w:val="48"/>
          <w:szCs w:val="48"/>
        </w:rPr>
        <w:tab/>
        <w:t>заботы</w:t>
      </w:r>
      <w:r>
        <w:rPr>
          <w:rFonts w:ascii="Arial" w:eastAsia="Arial" w:hAnsi="Arial" w:cs="Arial"/>
          <w:sz w:val="48"/>
          <w:szCs w:val="48"/>
        </w:rPr>
        <w:tab/>
        <w:t>или</w:t>
      </w:r>
      <w:r>
        <w:rPr>
          <w:rFonts w:ascii="Arial" w:eastAsia="Arial" w:hAnsi="Arial" w:cs="Arial"/>
          <w:sz w:val="48"/>
          <w:szCs w:val="48"/>
        </w:rPr>
        <w:tab/>
        <w:t>опеки,</w:t>
      </w:r>
      <w:r>
        <w:rPr>
          <w:rFonts w:ascii="Arial" w:eastAsia="Arial" w:hAnsi="Arial" w:cs="Arial"/>
          <w:sz w:val="48"/>
          <w:szCs w:val="48"/>
        </w:rPr>
        <w:tab/>
        <w:t>когда</w:t>
      </w:r>
      <w:r>
        <w:rPr>
          <w:rFonts w:ascii="Arial" w:eastAsia="Arial" w:hAnsi="Arial" w:cs="Arial"/>
          <w:sz w:val="48"/>
          <w:szCs w:val="48"/>
        </w:rPr>
        <w:tab/>
        <w:t>ребёнок</w:t>
      </w:r>
    </w:p>
    <w:p w:rsidR="00B212B4" w:rsidRDefault="00B212B4">
      <w:pPr>
        <w:spacing w:line="331" w:lineRule="exact"/>
        <w:rPr>
          <w:sz w:val="20"/>
          <w:szCs w:val="20"/>
        </w:rPr>
      </w:pPr>
    </w:p>
    <w:p w:rsidR="00B212B4" w:rsidRDefault="00281551">
      <w:pPr>
        <w:spacing w:line="37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является нуждающимся, бездомным, живёт в физически опасном окружении. В поведении родителей есть серьёзные упущения в обеспечении витальных (жизненно нео</w:t>
      </w:r>
      <w:r>
        <w:rPr>
          <w:rFonts w:ascii="Arial" w:eastAsia="Arial" w:hAnsi="Arial" w:cs="Arial"/>
          <w:sz w:val="48"/>
          <w:szCs w:val="48"/>
        </w:rPr>
        <w:t>бходимых) потребностей ребёнка в пище, одежде, приюте, медицинском</w:t>
      </w:r>
    </w:p>
    <w:p w:rsidR="00B212B4" w:rsidRDefault="00B212B4">
      <w:pPr>
        <w:spacing w:line="13" w:lineRule="exact"/>
        <w:rPr>
          <w:sz w:val="20"/>
          <w:szCs w:val="20"/>
        </w:r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обслуживании и защиты от опасных условий.</w:t>
      </w:r>
    </w:p>
    <w:p w:rsidR="00B212B4" w:rsidRDefault="00B212B4">
      <w:pPr>
        <w:sectPr w:rsidR="00B212B4">
          <w:pgSz w:w="14400" w:h="10800" w:orient="landscape"/>
          <w:pgMar w:top="761" w:right="1060" w:bottom="1115" w:left="1160" w:header="0" w:footer="0" w:gutter="0"/>
          <w:cols w:space="720" w:equalWidth="0">
            <w:col w:w="12180"/>
          </w:cols>
        </w:sectPr>
      </w:pPr>
    </w:p>
    <w:p w:rsidR="00B212B4" w:rsidRDefault="00281551">
      <w:pPr>
        <w:ind w:left="286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64"/>
          <w:szCs w:val="6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Физическое насилие: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84" w:lineRule="exact"/>
        <w:rPr>
          <w:sz w:val="20"/>
          <w:szCs w:val="20"/>
        </w:rPr>
      </w:pPr>
    </w:p>
    <w:p w:rsidR="00B212B4" w:rsidRDefault="00281551">
      <w:pPr>
        <w:numPr>
          <w:ilvl w:val="0"/>
          <w:numId w:val="2"/>
        </w:numPr>
        <w:tabs>
          <w:tab w:val="left" w:pos="385"/>
        </w:tabs>
        <w:spacing w:line="368" w:lineRule="auto"/>
        <w:ind w:left="6" w:hanging="6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преднамеренное нанесение физических повреждений </w:t>
      </w:r>
      <w:r>
        <w:rPr>
          <w:rFonts w:ascii="Arial" w:eastAsia="Arial" w:hAnsi="Arial" w:cs="Arial"/>
          <w:b/>
          <w:bCs/>
          <w:sz w:val="40"/>
          <w:szCs w:val="40"/>
        </w:rPr>
        <w:t>ребенку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родителями </w:t>
      </w:r>
      <w:r>
        <w:rPr>
          <w:rFonts w:ascii="Arial" w:eastAsia="Arial" w:hAnsi="Arial" w:cs="Arial"/>
          <w:sz w:val="40"/>
          <w:szCs w:val="40"/>
        </w:rPr>
        <w:t>или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лицами, их замещающими, либо</w:t>
      </w:r>
    </w:p>
    <w:p w:rsidR="00B212B4" w:rsidRDefault="00B212B4">
      <w:pPr>
        <w:spacing w:line="30" w:lineRule="exact"/>
        <w:rPr>
          <w:sz w:val="20"/>
          <w:szCs w:val="20"/>
        </w:rPr>
      </w:pPr>
    </w:p>
    <w:p w:rsidR="00B212B4" w:rsidRDefault="00281551">
      <w:pPr>
        <w:spacing w:line="373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ответственными </w:t>
      </w:r>
      <w:r>
        <w:rPr>
          <w:rFonts w:ascii="Arial" w:eastAsia="Arial" w:hAnsi="Arial" w:cs="Arial"/>
          <w:b/>
          <w:bCs/>
          <w:sz w:val="40"/>
          <w:szCs w:val="40"/>
        </w:rPr>
        <w:t>за</w:t>
      </w:r>
      <w:r>
        <w:rPr>
          <w:rFonts w:ascii="Arial" w:eastAsia="Arial" w:hAnsi="Arial" w:cs="Arial"/>
          <w:sz w:val="40"/>
          <w:szCs w:val="40"/>
        </w:rPr>
        <w:t xml:space="preserve"> воспитание. Эти повреждения могут привести к смерти, вызвать серьезные нарушения физического или психического здоровья или отставание в возрастном развитии. Среди причин применения физического насилия на пер</w:t>
      </w:r>
      <w:r>
        <w:rPr>
          <w:rFonts w:ascii="Arial" w:eastAsia="Arial" w:hAnsi="Arial" w:cs="Arial"/>
          <w:sz w:val="40"/>
          <w:szCs w:val="40"/>
        </w:rPr>
        <w:t>вом месте стоят алкоголизм родителей и желание снять раздражение.</w:t>
      </w:r>
    </w:p>
    <w:p w:rsidR="00B212B4" w:rsidRDefault="00B212B4">
      <w:pPr>
        <w:spacing w:line="12" w:lineRule="exact"/>
        <w:rPr>
          <w:sz w:val="20"/>
          <w:szCs w:val="20"/>
        </w:rPr>
      </w:pPr>
    </w:p>
    <w:p w:rsidR="00B212B4" w:rsidRDefault="00281551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Нередко дети рассматриваются как помеха в решении социально-</w:t>
      </w:r>
    </w:p>
    <w:p w:rsidR="00B212B4" w:rsidRDefault="00B212B4">
      <w:pPr>
        <w:spacing w:line="275" w:lineRule="exact"/>
        <w:rPr>
          <w:sz w:val="20"/>
          <w:szCs w:val="20"/>
        </w:rPr>
      </w:pPr>
    </w:p>
    <w:p w:rsidR="00B212B4" w:rsidRDefault="00281551">
      <w:pPr>
        <w:spacing w:line="368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бытовых, личных проблем, отсюда - избиение детей, их устранение («не надо кормить, одевать», «можно удачнее выйти вновь замуж»</w:t>
      </w:r>
    </w:p>
    <w:p w:rsidR="00B212B4" w:rsidRDefault="00B212B4">
      <w:pPr>
        <w:spacing w:line="16" w:lineRule="exact"/>
        <w:rPr>
          <w:sz w:val="20"/>
          <w:szCs w:val="20"/>
        </w:rPr>
      </w:pPr>
    </w:p>
    <w:p w:rsidR="00B212B4" w:rsidRDefault="00281551">
      <w:pPr>
        <w:numPr>
          <w:ilvl w:val="0"/>
          <w:numId w:val="3"/>
        </w:numPr>
        <w:tabs>
          <w:tab w:val="left" w:pos="326"/>
        </w:tabs>
        <w:ind w:left="326" w:hanging="32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т. д.).</w:t>
      </w:r>
    </w:p>
    <w:p w:rsidR="00B212B4" w:rsidRDefault="00B212B4">
      <w:pPr>
        <w:sectPr w:rsidR="00B212B4">
          <w:pgSz w:w="14400" w:h="10800" w:orient="landscape"/>
          <w:pgMar w:top="716" w:right="980" w:bottom="452" w:left="654" w:header="0" w:footer="0" w:gutter="0"/>
          <w:cols w:space="720" w:equalWidth="0">
            <w:col w:w="12766"/>
          </w:cols>
        </w:sectPr>
      </w:pPr>
    </w:p>
    <w:p w:rsidR="00B212B4" w:rsidRDefault="00281551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64"/>
          <w:szCs w:val="6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Физически жестокое обращение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26" w:lineRule="exact"/>
        <w:rPr>
          <w:sz w:val="20"/>
          <w:szCs w:val="20"/>
        </w:r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Преднамеренное или осознанное применение жестоких</w:t>
      </w:r>
    </w:p>
    <w:p w:rsidR="00B212B4" w:rsidRDefault="00B212B4">
      <w:pPr>
        <w:spacing w:line="312" w:lineRule="exact"/>
        <w:rPr>
          <w:sz w:val="20"/>
          <w:szCs w:val="20"/>
        </w:rPr>
      </w:pPr>
    </w:p>
    <w:p w:rsidR="00B212B4" w:rsidRDefault="00281551">
      <w:pPr>
        <w:tabs>
          <w:tab w:val="left" w:pos="2840"/>
          <w:tab w:val="left" w:pos="5880"/>
          <w:tab w:val="left" w:pos="7440"/>
          <w:tab w:val="left" w:pos="10840"/>
        </w:tabs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телесных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наказаний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или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причинение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7"/>
          <w:szCs w:val="47"/>
        </w:rPr>
        <w:t>ребенку</w:t>
      </w:r>
    </w:p>
    <w:p w:rsidR="00B212B4" w:rsidRDefault="00B212B4">
      <w:pPr>
        <w:spacing w:line="312" w:lineRule="exact"/>
        <w:rPr>
          <w:sz w:val="20"/>
          <w:szCs w:val="20"/>
        </w:rPr>
      </w:pPr>
    </w:p>
    <w:p w:rsidR="00B212B4" w:rsidRDefault="00281551">
      <w:pPr>
        <w:tabs>
          <w:tab w:val="left" w:pos="4100"/>
          <w:tab w:val="left" w:pos="7360"/>
          <w:tab w:val="left" w:pos="10440"/>
        </w:tabs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неоправданных</w:t>
      </w:r>
      <w:r>
        <w:rPr>
          <w:rFonts w:ascii="Arial" w:eastAsia="Arial" w:hAnsi="Arial" w:cs="Arial"/>
          <w:sz w:val="48"/>
          <w:szCs w:val="48"/>
        </w:rPr>
        <w:tab/>
        <w:t>физических</w:t>
      </w:r>
      <w:r>
        <w:rPr>
          <w:rFonts w:ascii="Arial" w:eastAsia="Arial" w:hAnsi="Arial" w:cs="Arial"/>
          <w:sz w:val="48"/>
          <w:szCs w:val="48"/>
        </w:rPr>
        <w:tab/>
        <w:t>страданий,</w:t>
      </w:r>
      <w:r>
        <w:rPr>
          <w:rFonts w:ascii="Arial" w:eastAsia="Arial" w:hAnsi="Arial" w:cs="Arial"/>
          <w:sz w:val="48"/>
          <w:szCs w:val="48"/>
        </w:rPr>
        <w:tab/>
        <w:t>например</w:t>
      </w:r>
    </w:p>
    <w:p w:rsidR="00B212B4" w:rsidRDefault="00B212B4">
      <w:pPr>
        <w:spacing w:line="331" w:lineRule="exact"/>
        <w:rPr>
          <w:sz w:val="20"/>
          <w:szCs w:val="20"/>
        </w:rPr>
      </w:pPr>
    </w:p>
    <w:p w:rsidR="00B212B4" w:rsidRDefault="00281551">
      <w:pPr>
        <w:spacing w:line="36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 xml:space="preserve">нанесение ударов кулаком, ногой, колющих ударов, </w:t>
      </w:r>
      <w:r>
        <w:rPr>
          <w:rFonts w:ascii="Arial" w:eastAsia="Arial" w:hAnsi="Arial" w:cs="Arial"/>
          <w:sz w:val="48"/>
          <w:szCs w:val="48"/>
        </w:rPr>
        <w:t>прижиганий.</w:t>
      </w:r>
    </w:p>
    <w:p w:rsidR="00B212B4" w:rsidRDefault="00B212B4">
      <w:pPr>
        <w:sectPr w:rsidR="00B212B4">
          <w:pgSz w:w="14400" w:h="10800" w:orient="landscape"/>
          <w:pgMar w:top="957" w:right="920" w:bottom="1440" w:left="820" w:header="0" w:footer="0" w:gutter="0"/>
          <w:cols w:space="720" w:equalWidth="0">
            <w:col w:w="12660"/>
          </w:cols>
        </w:sect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64"/>
          <w:szCs w:val="6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Сексуальное злоупотребление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21" w:lineRule="exact"/>
        <w:rPr>
          <w:sz w:val="20"/>
          <w:szCs w:val="20"/>
        </w:rPr>
      </w:pPr>
    </w:p>
    <w:p w:rsidR="00B212B4" w:rsidRDefault="00281551">
      <w:pPr>
        <w:spacing w:line="371" w:lineRule="auto"/>
        <w:ind w:left="4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Понимается как использование ребёнка для целей сексуального удовлетворения взрослого человека или лица, значительно более старшего, чем сама жертва. Насилие может совершаться</w:t>
      </w:r>
    </w:p>
    <w:p w:rsidR="00B212B4" w:rsidRDefault="00B212B4">
      <w:pPr>
        <w:spacing w:line="27" w:lineRule="exact"/>
        <w:rPr>
          <w:sz w:val="20"/>
          <w:szCs w:val="20"/>
        </w:rPr>
      </w:pPr>
    </w:p>
    <w:p w:rsidR="00B212B4" w:rsidRDefault="00281551">
      <w:pPr>
        <w:numPr>
          <w:ilvl w:val="0"/>
          <w:numId w:val="4"/>
        </w:numPr>
        <w:tabs>
          <w:tab w:val="left" w:pos="783"/>
        </w:tabs>
        <w:spacing w:line="368" w:lineRule="auto"/>
        <w:ind w:left="440" w:firstLine="7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разных </w:t>
      </w:r>
      <w:r>
        <w:rPr>
          <w:rFonts w:ascii="Arial" w:eastAsia="Arial" w:hAnsi="Arial" w:cs="Arial"/>
          <w:sz w:val="40"/>
          <w:szCs w:val="40"/>
        </w:rPr>
        <w:t>формах: развратные действия, половые сношения или попытки таковых, изнасилование, кровосмешение (инцест),</w:t>
      </w:r>
    </w:p>
    <w:p w:rsidR="00B212B4" w:rsidRDefault="00B212B4">
      <w:pPr>
        <w:spacing w:line="15" w:lineRule="exact"/>
        <w:rPr>
          <w:sz w:val="20"/>
          <w:szCs w:val="20"/>
        </w:rPr>
      </w:pPr>
    </w:p>
    <w:p w:rsidR="00B212B4" w:rsidRDefault="00281551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демонстрация порнографии, проституция малолетних.</w:t>
      </w:r>
    </w:p>
    <w:p w:rsidR="00B212B4" w:rsidRDefault="00B212B4">
      <w:pPr>
        <w:spacing w:line="371" w:lineRule="exact"/>
        <w:rPr>
          <w:sz w:val="20"/>
          <w:szCs w:val="20"/>
        </w:rPr>
      </w:pPr>
    </w:p>
    <w:p w:rsidR="00B212B4" w:rsidRDefault="00281551">
      <w:pPr>
        <w:spacing w:line="373" w:lineRule="auto"/>
        <w:ind w:left="4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Согласие ребенка на сексуальный контакт не дает оснований считать его ненасильственным, поскольку </w:t>
      </w:r>
      <w:r>
        <w:rPr>
          <w:rFonts w:ascii="Arial" w:eastAsia="Arial" w:hAnsi="Arial" w:cs="Arial"/>
          <w:sz w:val="40"/>
          <w:szCs w:val="40"/>
        </w:rPr>
        <w:t>ребенок не обладает свободой, находясь в зависимости от взрослого, и не может в полной мере предвидеть все негативные для себя последствия сексуальных действий.</w:t>
      </w:r>
    </w:p>
    <w:p w:rsidR="00B212B4" w:rsidRDefault="00B212B4">
      <w:pPr>
        <w:sectPr w:rsidR="00B212B4">
          <w:pgSz w:w="14400" w:h="10800" w:orient="landscape"/>
          <w:pgMar w:top="841" w:right="1100" w:bottom="246" w:left="660" w:header="0" w:footer="0" w:gutter="0"/>
          <w:cols w:space="720" w:equalWidth="0">
            <w:col w:w="12640"/>
          </w:cols>
        </w:sectPr>
      </w:pPr>
    </w:p>
    <w:p w:rsidR="00B212B4" w:rsidRDefault="00281551">
      <w:pPr>
        <w:spacing w:line="242" w:lineRule="auto"/>
        <w:ind w:left="240" w:righ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72"/>
          <w:szCs w:val="72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Психическое (эмоциональное) насилие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49" w:lineRule="exact"/>
        <w:rPr>
          <w:sz w:val="20"/>
          <w:szCs w:val="20"/>
        </w:rPr>
      </w:pPr>
    </w:p>
    <w:p w:rsidR="00B212B4" w:rsidRDefault="00281551">
      <w:pPr>
        <w:spacing w:line="24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64"/>
          <w:szCs w:val="64"/>
        </w:rPr>
        <w:t>периодическое, длительное или п</w:t>
      </w:r>
      <w:r>
        <w:rPr>
          <w:rFonts w:ascii="Arial" w:eastAsia="Arial" w:hAnsi="Arial" w:cs="Arial"/>
          <w:sz w:val="64"/>
          <w:szCs w:val="64"/>
        </w:rPr>
        <w:t>остоянное психическое воздействие родителей, опекунов и других взрослых, ответственных за воспитание ребенка, приводящее к возникновению у него патологических черт характера или же тормозящее развитие его личности.</w:t>
      </w:r>
    </w:p>
    <w:p w:rsidR="00B212B4" w:rsidRDefault="00B212B4">
      <w:pPr>
        <w:sectPr w:rsidR="00B212B4">
          <w:pgSz w:w="14400" w:h="10800" w:orient="landscape"/>
          <w:pgMar w:top="316" w:right="1100" w:bottom="1440" w:left="1100" w:header="0" w:footer="0" w:gutter="0"/>
          <w:cols w:space="720" w:equalWidth="0">
            <w:col w:w="12200"/>
          </w:cols>
        </w:sectPr>
      </w:pPr>
    </w:p>
    <w:p w:rsidR="00B212B4" w:rsidRDefault="00281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72"/>
          <w:szCs w:val="72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8788400" cy="6299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К этой форме нас</w: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илия относятся:</w:t>
      </w: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200" w:lineRule="exact"/>
        <w:rPr>
          <w:sz w:val="20"/>
          <w:szCs w:val="20"/>
        </w:rPr>
      </w:pPr>
    </w:p>
    <w:p w:rsidR="00B212B4" w:rsidRDefault="00B212B4">
      <w:pPr>
        <w:spacing w:line="358" w:lineRule="exact"/>
        <w:rPr>
          <w:sz w:val="20"/>
          <w:szCs w:val="20"/>
        </w:rPr>
      </w:pPr>
    </w:p>
    <w:p w:rsidR="00B212B4" w:rsidRDefault="0028155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-открытое непринятие и постоянная критика ребенка;</w:t>
      </w:r>
    </w:p>
    <w:p w:rsidR="00B212B4" w:rsidRDefault="00B212B4">
      <w:pPr>
        <w:spacing w:line="139" w:lineRule="exact"/>
        <w:rPr>
          <w:sz w:val="20"/>
          <w:szCs w:val="20"/>
        </w:rPr>
      </w:pPr>
    </w:p>
    <w:p w:rsidR="00B212B4" w:rsidRDefault="00281551">
      <w:pPr>
        <w:numPr>
          <w:ilvl w:val="0"/>
          <w:numId w:val="5"/>
        </w:numPr>
        <w:tabs>
          <w:tab w:val="left" w:pos="1020"/>
        </w:tabs>
        <w:ind w:left="1020" w:hanging="67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угрозы   в   адрес   ребенка,   проявляющиеся   в</w:t>
      </w:r>
    </w:p>
    <w:p w:rsidR="00B212B4" w:rsidRDefault="00B212B4">
      <w:pPr>
        <w:spacing w:line="24" w:lineRule="exact"/>
        <w:rPr>
          <w:sz w:val="20"/>
          <w:szCs w:val="20"/>
        </w:rPr>
      </w:pPr>
    </w:p>
    <w:p w:rsidR="00B212B4" w:rsidRDefault="00281551">
      <w:pPr>
        <w:tabs>
          <w:tab w:val="left" w:pos="3360"/>
          <w:tab w:val="left" w:pos="5580"/>
          <w:tab w:val="left" w:pos="7020"/>
          <w:tab w:val="left" w:pos="105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словесной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форме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без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физического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7"/>
          <w:szCs w:val="47"/>
        </w:rPr>
        <w:t>насилия;</w:t>
      </w:r>
    </w:p>
    <w:p w:rsidR="00B212B4" w:rsidRDefault="00B212B4">
      <w:pPr>
        <w:spacing w:line="24" w:lineRule="exact"/>
        <w:rPr>
          <w:sz w:val="20"/>
          <w:szCs w:val="20"/>
        </w:rPr>
      </w:pPr>
    </w:p>
    <w:p w:rsidR="00B212B4" w:rsidRDefault="00281551">
      <w:pPr>
        <w:numPr>
          <w:ilvl w:val="0"/>
          <w:numId w:val="6"/>
        </w:numPr>
        <w:tabs>
          <w:tab w:val="left" w:pos="640"/>
        </w:tabs>
        <w:ind w:left="640" w:hanging="29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оскорбления и унижение достоинства ребенка;</w:t>
      </w:r>
    </w:p>
    <w:p w:rsidR="00B212B4" w:rsidRDefault="00B212B4">
      <w:pPr>
        <w:spacing w:line="158" w:lineRule="exact"/>
        <w:rPr>
          <w:rFonts w:ascii="Arial" w:eastAsia="Arial" w:hAnsi="Arial" w:cs="Arial"/>
          <w:sz w:val="48"/>
          <w:szCs w:val="48"/>
        </w:rPr>
      </w:pPr>
    </w:p>
    <w:p w:rsidR="00B212B4" w:rsidRDefault="00281551">
      <w:pPr>
        <w:numPr>
          <w:ilvl w:val="0"/>
          <w:numId w:val="6"/>
        </w:numPr>
        <w:tabs>
          <w:tab w:val="left" w:pos="1036"/>
        </w:tabs>
        <w:spacing w:line="242" w:lineRule="auto"/>
        <w:ind w:left="340" w:firstLine="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преднамеренная физическая или социальная </w:t>
      </w:r>
      <w:r>
        <w:rPr>
          <w:rFonts w:ascii="Arial" w:eastAsia="Arial" w:hAnsi="Arial" w:cs="Arial"/>
          <w:sz w:val="48"/>
          <w:szCs w:val="48"/>
        </w:rPr>
        <w:t>изоляция ребенка;</w:t>
      </w:r>
    </w:p>
    <w:p w:rsidR="00B212B4" w:rsidRDefault="00B212B4">
      <w:pPr>
        <w:spacing w:line="135" w:lineRule="exact"/>
        <w:rPr>
          <w:rFonts w:ascii="Arial" w:eastAsia="Arial" w:hAnsi="Arial" w:cs="Arial"/>
          <w:sz w:val="48"/>
          <w:szCs w:val="48"/>
        </w:rPr>
      </w:pPr>
    </w:p>
    <w:p w:rsidR="00B212B4" w:rsidRDefault="00281551">
      <w:pPr>
        <w:numPr>
          <w:ilvl w:val="0"/>
          <w:numId w:val="6"/>
        </w:numPr>
        <w:tabs>
          <w:tab w:val="left" w:pos="1200"/>
        </w:tabs>
        <w:ind w:left="1200" w:hanging="85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предъявление    к    ребенку    требований,    не</w:t>
      </w:r>
    </w:p>
    <w:p w:rsidR="00B212B4" w:rsidRDefault="00B212B4">
      <w:pPr>
        <w:spacing w:line="24" w:lineRule="exact"/>
        <w:rPr>
          <w:sz w:val="20"/>
          <w:szCs w:val="20"/>
        </w:rPr>
      </w:pPr>
    </w:p>
    <w:p w:rsidR="00B212B4" w:rsidRDefault="00281551">
      <w:pPr>
        <w:tabs>
          <w:tab w:val="left" w:pos="5140"/>
          <w:tab w:val="left" w:pos="8000"/>
          <w:tab w:val="left" w:pos="91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соответствующих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возрасту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8"/>
          <w:szCs w:val="48"/>
        </w:rPr>
        <w:t>возможностям;</w:t>
      </w:r>
    </w:p>
    <w:p w:rsidR="00B212B4" w:rsidRDefault="00B212B4">
      <w:pPr>
        <w:spacing w:line="24" w:lineRule="exact"/>
        <w:rPr>
          <w:sz w:val="20"/>
          <w:szCs w:val="20"/>
        </w:rPr>
      </w:pPr>
    </w:p>
    <w:p w:rsidR="00B212B4" w:rsidRDefault="00281551">
      <w:pPr>
        <w:numPr>
          <w:ilvl w:val="0"/>
          <w:numId w:val="7"/>
        </w:numPr>
        <w:tabs>
          <w:tab w:val="left" w:pos="640"/>
        </w:tabs>
        <w:ind w:left="640" w:hanging="29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ложь и невыполнение взрослыми обещаний;</w:t>
      </w:r>
    </w:p>
    <w:p w:rsidR="00B212B4" w:rsidRDefault="00B212B4">
      <w:pPr>
        <w:spacing w:line="158" w:lineRule="exact"/>
        <w:rPr>
          <w:rFonts w:ascii="Arial" w:eastAsia="Arial" w:hAnsi="Arial" w:cs="Arial"/>
          <w:sz w:val="48"/>
          <w:szCs w:val="48"/>
        </w:rPr>
      </w:pPr>
    </w:p>
    <w:p w:rsidR="00B212B4" w:rsidRDefault="00281551">
      <w:pPr>
        <w:numPr>
          <w:ilvl w:val="0"/>
          <w:numId w:val="7"/>
        </w:numPr>
        <w:tabs>
          <w:tab w:val="left" w:pos="995"/>
        </w:tabs>
        <w:spacing w:line="242" w:lineRule="auto"/>
        <w:ind w:left="340" w:firstLine="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однократное грубое психическое воздействие, вызвавшее у ребенка психическую травму, и др.</w:t>
      </w:r>
    </w:p>
    <w:sectPr w:rsidR="00B212B4" w:rsidSect="00B212B4">
      <w:pgSz w:w="14400" w:h="10800" w:orient="landscape"/>
      <w:pgMar w:top="728" w:right="1320" w:bottom="1143" w:left="540" w:header="0" w:footer="0" w:gutter="0"/>
      <w:cols w:space="720" w:equalWidth="0">
        <w:col w:w="12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AECBB0E"/>
    <w:lvl w:ilvl="0" w:tplc="BD027012">
      <w:start w:val="1"/>
      <w:numFmt w:val="bullet"/>
      <w:lvlText w:val="в"/>
      <w:lvlJc w:val="left"/>
    </w:lvl>
    <w:lvl w:ilvl="1" w:tplc="F83253FC">
      <w:numFmt w:val="decimal"/>
      <w:lvlText w:val=""/>
      <w:lvlJc w:val="left"/>
    </w:lvl>
    <w:lvl w:ilvl="2" w:tplc="668A2610">
      <w:numFmt w:val="decimal"/>
      <w:lvlText w:val=""/>
      <w:lvlJc w:val="left"/>
    </w:lvl>
    <w:lvl w:ilvl="3" w:tplc="78B41FE2">
      <w:numFmt w:val="decimal"/>
      <w:lvlText w:val=""/>
      <w:lvlJc w:val="left"/>
    </w:lvl>
    <w:lvl w:ilvl="4" w:tplc="82927F44">
      <w:numFmt w:val="decimal"/>
      <w:lvlText w:val=""/>
      <w:lvlJc w:val="left"/>
    </w:lvl>
    <w:lvl w:ilvl="5" w:tplc="B5EEEBE2">
      <w:numFmt w:val="decimal"/>
      <w:lvlText w:val=""/>
      <w:lvlJc w:val="left"/>
    </w:lvl>
    <w:lvl w:ilvl="6" w:tplc="D494D390">
      <w:numFmt w:val="decimal"/>
      <w:lvlText w:val=""/>
      <w:lvlJc w:val="left"/>
    </w:lvl>
    <w:lvl w:ilvl="7" w:tplc="B54A6D26">
      <w:numFmt w:val="decimal"/>
      <w:lvlText w:val=""/>
      <w:lvlJc w:val="left"/>
    </w:lvl>
    <w:lvl w:ilvl="8" w:tplc="B2C0EA52">
      <w:numFmt w:val="decimal"/>
      <w:lvlText w:val=""/>
      <w:lvlJc w:val="left"/>
    </w:lvl>
  </w:abstractNum>
  <w:abstractNum w:abstractNumId="1">
    <w:nsid w:val="000041BB"/>
    <w:multiLevelType w:val="hybridMultilevel"/>
    <w:tmpl w:val="66728B02"/>
    <w:lvl w:ilvl="0" w:tplc="373C7092">
      <w:start w:val="1"/>
      <w:numFmt w:val="bullet"/>
      <w:lvlText w:val="-"/>
      <w:lvlJc w:val="left"/>
    </w:lvl>
    <w:lvl w:ilvl="1" w:tplc="1270B514">
      <w:numFmt w:val="decimal"/>
      <w:lvlText w:val=""/>
      <w:lvlJc w:val="left"/>
    </w:lvl>
    <w:lvl w:ilvl="2" w:tplc="411056D6">
      <w:numFmt w:val="decimal"/>
      <w:lvlText w:val=""/>
      <w:lvlJc w:val="left"/>
    </w:lvl>
    <w:lvl w:ilvl="3" w:tplc="CE9A82EE">
      <w:numFmt w:val="decimal"/>
      <w:lvlText w:val=""/>
      <w:lvlJc w:val="left"/>
    </w:lvl>
    <w:lvl w:ilvl="4" w:tplc="762872E2">
      <w:numFmt w:val="decimal"/>
      <w:lvlText w:val=""/>
      <w:lvlJc w:val="left"/>
    </w:lvl>
    <w:lvl w:ilvl="5" w:tplc="AE6ACC7E">
      <w:numFmt w:val="decimal"/>
      <w:lvlText w:val=""/>
      <w:lvlJc w:val="left"/>
    </w:lvl>
    <w:lvl w:ilvl="6" w:tplc="8D2AF52C">
      <w:numFmt w:val="decimal"/>
      <w:lvlText w:val=""/>
      <w:lvlJc w:val="left"/>
    </w:lvl>
    <w:lvl w:ilvl="7" w:tplc="267EF76C">
      <w:numFmt w:val="decimal"/>
      <w:lvlText w:val=""/>
      <w:lvlJc w:val="left"/>
    </w:lvl>
    <w:lvl w:ilvl="8" w:tplc="A918A320">
      <w:numFmt w:val="decimal"/>
      <w:lvlText w:val=""/>
      <w:lvlJc w:val="left"/>
    </w:lvl>
  </w:abstractNum>
  <w:abstractNum w:abstractNumId="2">
    <w:nsid w:val="00005AF1"/>
    <w:multiLevelType w:val="hybridMultilevel"/>
    <w:tmpl w:val="3D600510"/>
    <w:lvl w:ilvl="0" w:tplc="BAD28FAA">
      <w:start w:val="1"/>
      <w:numFmt w:val="bullet"/>
      <w:lvlText w:val="-"/>
      <w:lvlJc w:val="left"/>
    </w:lvl>
    <w:lvl w:ilvl="1" w:tplc="0DA01E12">
      <w:numFmt w:val="decimal"/>
      <w:lvlText w:val=""/>
      <w:lvlJc w:val="left"/>
    </w:lvl>
    <w:lvl w:ilvl="2" w:tplc="FC700D3A">
      <w:numFmt w:val="decimal"/>
      <w:lvlText w:val=""/>
      <w:lvlJc w:val="left"/>
    </w:lvl>
    <w:lvl w:ilvl="3" w:tplc="B4CEE6B8">
      <w:numFmt w:val="decimal"/>
      <w:lvlText w:val=""/>
      <w:lvlJc w:val="left"/>
    </w:lvl>
    <w:lvl w:ilvl="4" w:tplc="E03AB76E">
      <w:numFmt w:val="decimal"/>
      <w:lvlText w:val=""/>
      <w:lvlJc w:val="left"/>
    </w:lvl>
    <w:lvl w:ilvl="5" w:tplc="AB7E9256">
      <w:numFmt w:val="decimal"/>
      <w:lvlText w:val=""/>
      <w:lvlJc w:val="left"/>
    </w:lvl>
    <w:lvl w:ilvl="6" w:tplc="9830F664">
      <w:numFmt w:val="decimal"/>
      <w:lvlText w:val=""/>
      <w:lvlJc w:val="left"/>
    </w:lvl>
    <w:lvl w:ilvl="7" w:tplc="EA6AA682">
      <w:numFmt w:val="decimal"/>
      <w:lvlText w:val=""/>
      <w:lvlJc w:val="left"/>
    </w:lvl>
    <w:lvl w:ilvl="8" w:tplc="352E959E">
      <w:numFmt w:val="decimal"/>
      <w:lvlText w:val=""/>
      <w:lvlJc w:val="left"/>
    </w:lvl>
  </w:abstractNum>
  <w:abstractNum w:abstractNumId="3">
    <w:nsid w:val="00005F90"/>
    <w:multiLevelType w:val="hybridMultilevel"/>
    <w:tmpl w:val="E5E66B54"/>
    <w:lvl w:ilvl="0" w:tplc="106C3B00">
      <w:start w:val="1"/>
      <w:numFmt w:val="bullet"/>
      <w:lvlText w:val="и"/>
      <w:lvlJc w:val="left"/>
    </w:lvl>
    <w:lvl w:ilvl="1" w:tplc="C8FC1B2A">
      <w:numFmt w:val="decimal"/>
      <w:lvlText w:val=""/>
      <w:lvlJc w:val="left"/>
    </w:lvl>
    <w:lvl w:ilvl="2" w:tplc="80E68EAE">
      <w:numFmt w:val="decimal"/>
      <w:lvlText w:val=""/>
      <w:lvlJc w:val="left"/>
    </w:lvl>
    <w:lvl w:ilvl="3" w:tplc="1E529A68">
      <w:numFmt w:val="decimal"/>
      <w:lvlText w:val=""/>
      <w:lvlJc w:val="left"/>
    </w:lvl>
    <w:lvl w:ilvl="4" w:tplc="0CD8F604">
      <w:numFmt w:val="decimal"/>
      <w:lvlText w:val=""/>
      <w:lvlJc w:val="left"/>
    </w:lvl>
    <w:lvl w:ilvl="5" w:tplc="958CBBCE">
      <w:numFmt w:val="decimal"/>
      <w:lvlText w:val=""/>
      <w:lvlJc w:val="left"/>
    </w:lvl>
    <w:lvl w:ilvl="6" w:tplc="3E209C62">
      <w:numFmt w:val="decimal"/>
      <w:lvlText w:val=""/>
      <w:lvlJc w:val="left"/>
    </w:lvl>
    <w:lvl w:ilvl="7" w:tplc="F6327792">
      <w:numFmt w:val="decimal"/>
      <w:lvlText w:val=""/>
      <w:lvlJc w:val="left"/>
    </w:lvl>
    <w:lvl w:ilvl="8" w:tplc="9D683012">
      <w:numFmt w:val="decimal"/>
      <w:lvlText w:val=""/>
      <w:lvlJc w:val="left"/>
    </w:lvl>
  </w:abstractNum>
  <w:abstractNum w:abstractNumId="4">
    <w:nsid w:val="00006952"/>
    <w:multiLevelType w:val="hybridMultilevel"/>
    <w:tmpl w:val="1DB05D94"/>
    <w:lvl w:ilvl="0" w:tplc="4ECA1EC0">
      <w:start w:val="1"/>
      <w:numFmt w:val="bullet"/>
      <w:lvlText w:val="-"/>
      <w:lvlJc w:val="left"/>
    </w:lvl>
    <w:lvl w:ilvl="1" w:tplc="2CE2299E">
      <w:numFmt w:val="decimal"/>
      <w:lvlText w:val=""/>
      <w:lvlJc w:val="left"/>
    </w:lvl>
    <w:lvl w:ilvl="2" w:tplc="FEBC404A">
      <w:numFmt w:val="decimal"/>
      <w:lvlText w:val=""/>
      <w:lvlJc w:val="left"/>
    </w:lvl>
    <w:lvl w:ilvl="3" w:tplc="E9EA702E">
      <w:numFmt w:val="decimal"/>
      <w:lvlText w:val=""/>
      <w:lvlJc w:val="left"/>
    </w:lvl>
    <w:lvl w:ilvl="4" w:tplc="38543D78">
      <w:numFmt w:val="decimal"/>
      <w:lvlText w:val=""/>
      <w:lvlJc w:val="left"/>
    </w:lvl>
    <w:lvl w:ilvl="5" w:tplc="AB5A20FE">
      <w:numFmt w:val="decimal"/>
      <w:lvlText w:val=""/>
      <w:lvlJc w:val="left"/>
    </w:lvl>
    <w:lvl w:ilvl="6" w:tplc="057E2BDE">
      <w:numFmt w:val="decimal"/>
      <w:lvlText w:val=""/>
      <w:lvlJc w:val="left"/>
    </w:lvl>
    <w:lvl w:ilvl="7" w:tplc="63E48A92">
      <w:numFmt w:val="decimal"/>
      <w:lvlText w:val=""/>
      <w:lvlJc w:val="left"/>
    </w:lvl>
    <w:lvl w:ilvl="8" w:tplc="8EE6A600">
      <w:numFmt w:val="decimal"/>
      <w:lvlText w:val=""/>
      <w:lvlJc w:val="left"/>
    </w:lvl>
  </w:abstractNum>
  <w:abstractNum w:abstractNumId="5">
    <w:nsid w:val="00006DF1"/>
    <w:multiLevelType w:val="hybridMultilevel"/>
    <w:tmpl w:val="FC6EC306"/>
    <w:lvl w:ilvl="0" w:tplc="672EE8E4">
      <w:start w:val="1"/>
      <w:numFmt w:val="bullet"/>
      <w:lvlText w:val="-"/>
      <w:lvlJc w:val="left"/>
    </w:lvl>
    <w:lvl w:ilvl="1" w:tplc="2EAE31AC">
      <w:numFmt w:val="decimal"/>
      <w:lvlText w:val=""/>
      <w:lvlJc w:val="left"/>
    </w:lvl>
    <w:lvl w:ilvl="2" w:tplc="FE8CE2CA">
      <w:numFmt w:val="decimal"/>
      <w:lvlText w:val=""/>
      <w:lvlJc w:val="left"/>
    </w:lvl>
    <w:lvl w:ilvl="3" w:tplc="E542A1DA">
      <w:numFmt w:val="decimal"/>
      <w:lvlText w:val=""/>
      <w:lvlJc w:val="left"/>
    </w:lvl>
    <w:lvl w:ilvl="4" w:tplc="D320EA50">
      <w:numFmt w:val="decimal"/>
      <w:lvlText w:val=""/>
      <w:lvlJc w:val="left"/>
    </w:lvl>
    <w:lvl w:ilvl="5" w:tplc="B02CF6DA">
      <w:numFmt w:val="decimal"/>
      <w:lvlText w:val=""/>
      <w:lvlJc w:val="left"/>
    </w:lvl>
    <w:lvl w:ilvl="6" w:tplc="A23ED1EA">
      <w:numFmt w:val="decimal"/>
      <w:lvlText w:val=""/>
      <w:lvlJc w:val="left"/>
    </w:lvl>
    <w:lvl w:ilvl="7" w:tplc="867A55A6">
      <w:numFmt w:val="decimal"/>
      <w:lvlText w:val=""/>
      <w:lvlJc w:val="left"/>
    </w:lvl>
    <w:lvl w:ilvl="8" w:tplc="4F000146">
      <w:numFmt w:val="decimal"/>
      <w:lvlText w:val=""/>
      <w:lvlJc w:val="left"/>
    </w:lvl>
  </w:abstractNum>
  <w:abstractNum w:abstractNumId="6">
    <w:nsid w:val="000072AE"/>
    <w:multiLevelType w:val="hybridMultilevel"/>
    <w:tmpl w:val="4BC094B2"/>
    <w:lvl w:ilvl="0" w:tplc="02EA4B6E">
      <w:start w:val="1"/>
      <w:numFmt w:val="bullet"/>
      <w:lvlText w:val="-"/>
      <w:lvlJc w:val="left"/>
    </w:lvl>
    <w:lvl w:ilvl="1" w:tplc="0A16600A">
      <w:numFmt w:val="decimal"/>
      <w:lvlText w:val=""/>
      <w:lvlJc w:val="left"/>
    </w:lvl>
    <w:lvl w:ilvl="2" w:tplc="F1804BA8">
      <w:numFmt w:val="decimal"/>
      <w:lvlText w:val=""/>
      <w:lvlJc w:val="left"/>
    </w:lvl>
    <w:lvl w:ilvl="3" w:tplc="F72AB64E">
      <w:numFmt w:val="decimal"/>
      <w:lvlText w:val=""/>
      <w:lvlJc w:val="left"/>
    </w:lvl>
    <w:lvl w:ilvl="4" w:tplc="4874DEB0">
      <w:numFmt w:val="decimal"/>
      <w:lvlText w:val=""/>
      <w:lvlJc w:val="left"/>
    </w:lvl>
    <w:lvl w:ilvl="5" w:tplc="820ED2C2">
      <w:numFmt w:val="decimal"/>
      <w:lvlText w:val=""/>
      <w:lvlJc w:val="left"/>
    </w:lvl>
    <w:lvl w:ilvl="6" w:tplc="D2DE223E">
      <w:numFmt w:val="decimal"/>
      <w:lvlText w:val=""/>
      <w:lvlJc w:val="left"/>
    </w:lvl>
    <w:lvl w:ilvl="7" w:tplc="0DF6170A">
      <w:numFmt w:val="decimal"/>
      <w:lvlText w:val=""/>
      <w:lvlJc w:val="left"/>
    </w:lvl>
    <w:lvl w:ilvl="8" w:tplc="3A8EA67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12B4"/>
    <w:rsid w:val="00281551"/>
    <w:rsid w:val="00B2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2018-05-13T10:54:00Z</dcterms:created>
  <dcterms:modified xsi:type="dcterms:W3CDTF">2018-05-13T08:27:00Z</dcterms:modified>
</cp:coreProperties>
</file>